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7C636" w14:textId="20F96DC7" w:rsidR="008335F9" w:rsidRPr="00C852EC" w:rsidRDefault="008335F9" w:rsidP="00C852EC">
      <w:pPr>
        <w:jc w:val="center"/>
        <w:rPr>
          <w:rFonts w:ascii="Open Sans" w:hAnsi="Open Sans" w:cs="Open Sans"/>
          <w:b/>
          <w:bCs/>
          <w:color w:val="576060"/>
          <w:sz w:val="26"/>
          <w:szCs w:val="26"/>
          <w:lang w:val="fr-FR"/>
        </w:rPr>
      </w:pPr>
      <w:r w:rsidRPr="00D40922">
        <w:rPr>
          <w:rFonts w:ascii="Open Sans" w:hAnsi="Open Sans" w:cs="Open Sans"/>
          <w:b/>
          <w:noProof/>
          <w:color w:val="FFFFFF" w:themeColor="background1"/>
          <w:sz w:val="26"/>
          <w:szCs w:val="26"/>
          <w:lang w:val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1AEF6E5" wp14:editId="304254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540000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42A7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F6842" id="Rectangle 2" o:spid="_x0000_s1026" style="position:absolute;margin-left:0;margin-top:0;width:595.3pt;height:42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" fillcolor="#42a7d7" stroked="f" strokeweight="1pt">
                <w10:wrap anchorx="page" anchory="page"/>
              </v:rect>
            </w:pict>
          </mc:Fallback>
        </mc:AlternateContent>
      </w:r>
      <w:r w:rsidR="00D40922" w:rsidRPr="00D40922">
        <w:rPr>
          <w:rFonts w:ascii="Open Sans" w:hAnsi="Open Sans" w:cs="Open Sans"/>
          <w:b/>
          <w:color w:val="FFFFFF" w:themeColor="background1"/>
          <w:sz w:val="26"/>
          <w:szCs w:val="26"/>
          <w:lang w:val="fr-FR"/>
        </w:rPr>
        <w:t>Exploration des formations post-CESS :</w:t>
      </w:r>
      <w:r w:rsidR="00D40922">
        <w:rPr>
          <w:rFonts w:ascii="Open Sans" w:hAnsi="Open Sans" w:cs="Open Sans"/>
          <w:bCs/>
          <w:color w:val="FFFFFF" w:themeColor="background1"/>
          <w:sz w:val="26"/>
          <w:szCs w:val="26"/>
          <w:lang w:val="fr-FR"/>
        </w:rPr>
        <w:t xml:space="preserve"> Je récolte de l’information</w:t>
      </w:r>
    </w:p>
    <w:p w14:paraId="40DBC30F" w14:textId="77777777" w:rsidR="003451C6" w:rsidRPr="00C852EC" w:rsidRDefault="003451C6" w:rsidP="00C852EC">
      <w:pPr>
        <w:autoSpaceDE w:val="0"/>
        <w:autoSpaceDN w:val="0"/>
        <w:adjustRightInd w:val="0"/>
        <w:jc w:val="both"/>
        <w:rPr>
          <w:rFonts w:ascii="Open Sans" w:hAnsi="Open Sans" w:cs="Open Sans"/>
          <w:color w:val="576060"/>
          <w:lang w:val="fr-FR"/>
        </w:rPr>
      </w:pPr>
    </w:p>
    <w:p w14:paraId="4768A960" w14:textId="1F0291EA" w:rsidR="00DA27D2" w:rsidRDefault="00DA27D2" w:rsidP="00D40922">
      <w:pPr>
        <w:jc w:val="both"/>
        <w:rPr>
          <w:rFonts w:ascii="Open Sans" w:hAnsi="Open Sans" w:cs="Open Sans"/>
          <w:color w:val="576060"/>
          <w:sz w:val="22"/>
          <w:szCs w:val="22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D40922" w14:paraId="2984441B" w14:textId="77777777" w:rsidTr="00D40922">
        <w:tc>
          <w:tcPr>
            <w:tcW w:w="10197" w:type="dxa"/>
          </w:tcPr>
          <w:p w14:paraId="69A8B39C" w14:textId="77777777" w:rsidR="00D40922" w:rsidRDefault="00D40922" w:rsidP="00D40922">
            <w:pPr>
              <w:jc w:val="both"/>
              <w:rPr>
                <w:rFonts w:ascii="Open Sans" w:hAnsi="Open Sans" w:cs="Open Sans"/>
                <w:color w:val="576060"/>
                <w:sz w:val="22"/>
                <w:szCs w:val="22"/>
              </w:rPr>
            </w:pPr>
          </w:p>
          <w:p w14:paraId="6D5F7B5F" w14:textId="5DA3A2C8" w:rsidR="00D40922" w:rsidRPr="00D40922" w:rsidRDefault="00D40922" w:rsidP="00D40922">
            <w:pPr>
              <w:jc w:val="both"/>
              <w:rPr>
                <w:rFonts w:ascii="Open Sans" w:hAnsi="Open Sans" w:cs="Open Sans"/>
                <w:b/>
                <w:bCs/>
                <w:color w:val="576060"/>
                <w:sz w:val="22"/>
                <w:szCs w:val="22"/>
              </w:rPr>
            </w:pPr>
            <w:r w:rsidRPr="00D40922">
              <w:rPr>
                <w:rFonts w:ascii="Open Sans" w:hAnsi="Open Sans" w:cs="Open Sans"/>
                <w:b/>
                <w:bCs/>
                <w:color w:val="576060"/>
                <w:sz w:val="22"/>
                <w:szCs w:val="22"/>
              </w:rPr>
              <w:t>Type de formation à explorer par notre groupe :</w:t>
            </w:r>
          </w:p>
          <w:p w14:paraId="6AE9E1B1" w14:textId="42CFDC44" w:rsidR="00D40922" w:rsidRDefault="00D40922" w:rsidP="00D40922">
            <w:pPr>
              <w:jc w:val="both"/>
              <w:rPr>
                <w:rFonts w:ascii="Open Sans" w:hAnsi="Open Sans" w:cs="Open Sans"/>
                <w:color w:val="576060"/>
                <w:sz w:val="22"/>
                <w:szCs w:val="22"/>
              </w:rPr>
            </w:pPr>
          </w:p>
        </w:tc>
      </w:tr>
    </w:tbl>
    <w:p w14:paraId="708DDAB9" w14:textId="45AE1FAA" w:rsidR="00DA27D2" w:rsidRDefault="00DA27D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183AA4FF" w14:textId="77777777" w:rsidR="00D40922" w:rsidRPr="00D40922" w:rsidRDefault="00D4092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Afin de vous informer sur ce type de formation, effectuez des recherches pour répondre aux questions ci-dessous. Une fois l’ensemble des informations récoltées, construisez la carte d’identité de ce type de formation sur la pièce de puzzle à compléter.</w:t>
      </w:r>
    </w:p>
    <w:p w14:paraId="1CD882E9" w14:textId="77777777" w:rsidR="00D40922" w:rsidRPr="005D1412" w:rsidRDefault="00D40922" w:rsidP="00D40922">
      <w:pPr>
        <w:jc w:val="both"/>
        <w:rPr>
          <w:rFonts w:ascii="Open Sans" w:hAnsi="Open Sans" w:cs="Open Sans"/>
          <w:color w:val="576060"/>
          <w:sz w:val="18"/>
          <w:szCs w:val="18"/>
        </w:rPr>
      </w:pPr>
      <w:r w:rsidRPr="005D1412">
        <w:rPr>
          <w:rFonts w:ascii="Open Sans" w:hAnsi="Open Sans" w:cs="Open Sans"/>
          <w:color w:val="576060"/>
          <w:sz w:val="18"/>
          <w:szCs w:val="18"/>
        </w:rPr>
        <w:t>(Pour les questions à choix multiples, plusieurs réponses sont possibles.)</w:t>
      </w:r>
    </w:p>
    <w:p w14:paraId="3922E7EE" w14:textId="77777777" w:rsidR="00D40922" w:rsidRPr="00D40922" w:rsidRDefault="00D4092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0B2873A6" w14:textId="60AE7049" w:rsidR="00D40922" w:rsidRPr="00D4092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8C70FB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6192B63E" wp14:editId="54664090">
            <wp:extent cx="355600" cy="292100"/>
            <wp:effectExtent l="0" t="0" r="0" b="0"/>
            <wp:docPr id="13379521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521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>Quel est l’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objectif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final de ce type de formation ?</w:t>
      </w:r>
    </w:p>
    <w:p w14:paraId="29E96725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Former des professionnels prêts à entrer dans le monde du travail</w:t>
      </w:r>
    </w:p>
    <w:p w14:paraId="767F1780" w14:textId="32166052" w:rsidR="005D1412" w:rsidRDefault="00D40922" w:rsidP="005D1412">
      <w:pPr>
        <w:numPr>
          <w:ilvl w:val="0"/>
          <w:numId w:val="43"/>
        </w:numPr>
        <w:spacing w:after="160"/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Former des acteurs polyvalents dotés de compétences d’analyse critique et de développement</w:t>
      </w:r>
    </w:p>
    <w:p w14:paraId="227A9C3F" w14:textId="77777777" w:rsidR="005D1412" w:rsidRPr="005D1412" w:rsidRDefault="005D1412" w:rsidP="005D1412">
      <w:pPr>
        <w:spacing w:after="160"/>
        <w:ind w:left="851"/>
        <w:jc w:val="both"/>
        <w:rPr>
          <w:rFonts w:ascii="Open Sans" w:hAnsi="Open Sans" w:cs="Open Sans"/>
          <w:color w:val="576060"/>
          <w:sz w:val="16"/>
          <w:szCs w:val="16"/>
        </w:rPr>
      </w:pPr>
    </w:p>
    <w:p w14:paraId="2EE8FFBA" w14:textId="7722A912" w:rsidR="00D40922" w:rsidRPr="005D141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ind w:left="700" w:hanging="70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7C554F2C" wp14:editId="6FCB45F0">
            <wp:extent cx="330200" cy="254000"/>
            <wp:effectExtent l="0" t="0" r="0" b="0"/>
            <wp:docPr id="1050317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17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>Quel est l’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impact de cet objectif sur le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contenu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des cours (ex : théorique vs pratique) et la</w:t>
      </w:r>
      <w:r>
        <w:rPr>
          <w:rFonts w:ascii="Open Sans" w:eastAsia="Calibri" w:hAnsi="Open Sans" w:cs="Open Sans"/>
          <w:color w:val="576060"/>
          <w:sz w:val="22"/>
          <w:szCs w:val="22"/>
        </w:rPr>
        <w:t xml:space="preserve"> 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>manière de le donner ?</w:t>
      </w:r>
    </w:p>
    <w:p w14:paraId="486AB572" w14:textId="77777777" w:rsidR="005D1412" w:rsidRPr="005D1412" w:rsidRDefault="005D1412" w:rsidP="005D1412">
      <w:pPr>
        <w:pBdr>
          <w:top w:val="nil"/>
          <w:left w:val="nil"/>
          <w:bottom w:val="nil"/>
          <w:right w:val="nil"/>
          <w:between w:val="nil"/>
        </w:pBdr>
        <w:spacing w:after="160"/>
        <w:ind w:left="426"/>
        <w:jc w:val="both"/>
        <w:rPr>
          <w:rFonts w:ascii="Open Sans" w:hAnsi="Open Sans" w:cs="Open Sans"/>
          <w:color w:val="576060"/>
          <w:sz w:val="16"/>
          <w:szCs w:val="16"/>
        </w:rPr>
      </w:pPr>
    </w:p>
    <w:p w14:paraId="578582FA" w14:textId="0446297E" w:rsidR="00D40922" w:rsidRPr="005D141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043928A8" wp14:editId="1FD96AAF">
            <wp:extent cx="355600" cy="292100"/>
            <wp:effectExtent l="0" t="0" r="0" b="0"/>
            <wp:docPr id="15841095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095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 xml:space="preserve">Qu’en est-il des </w:t>
      </w:r>
      <w:r w:rsidR="00D40922" w:rsidRPr="00423243">
        <w:rPr>
          <w:rFonts w:ascii="Open Sans" w:hAnsi="Open Sans" w:cs="Open Sans"/>
          <w:b/>
          <w:bCs/>
          <w:color w:val="576060"/>
          <w:sz w:val="22"/>
          <w:szCs w:val="22"/>
        </w:rPr>
        <w:t>stages</w:t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 xml:space="preserve"> dans ce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type de formation ?</w:t>
      </w:r>
    </w:p>
    <w:p w14:paraId="7B028F20" w14:textId="77777777" w:rsidR="005D1412" w:rsidRPr="005D1412" w:rsidRDefault="005D1412" w:rsidP="005D1412">
      <w:pPr>
        <w:pBdr>
          <w:top w:val="nil"/>
          <w:left w:val="nil"/>
          <w:bottom w:val="nil"/>
          <w:right w:val="nil"/>
          <w:between w:val="nil"/>
        </w:pBdr>
        <w:spacing w:after="160"/>
        <w:ind w:left="66"/>
        <w:jc w:val="both"/>
        <w:rPr>
          <w:rFonts w:ascii="Open Sans" w:hAnsi="Open Sans" w:cs="Open Sans"/>
          <w:color w:val="576060"/>
          <w:sz w:val="16"/>
          <w:szCs w:val="16"/>
        </w:rPr>
      </w:pPr>
    </w:p>
    <w:p w14:paraId="37FE9440" w14:textId="51F62A43" w:rsidR="00D40922" w:rsidRPr="00D4092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2A550317" wp14:editId="1A6455EF">
            <wp:extent cx="292100" cy="292100"/>
            <wp:effectExtent l="0" t="0" r="0" b="0"/>
            <wp:docPr id="19712210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210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Selon quel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horaire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les cours sont-ils généralement organisés dans ce type de formation ?  </w:t>
      </w:r>
    </w:p>
    <w:p w14:paraId="3C8A3683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 xml:space="preserve">Cours de jour </w:t>
      </w:r>
    </w:p>
    <w:p w14:paraId="1D5A2293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Cours en horaire décalé (soir et/ou week-end)</w:t>
      </w:r>
    </w:p>
    <w:p w14:paraId="25ED12DB" w14:textId="77777777" w:rsidR="00D40922" w:rsidRPr="00D40922" w:rsidRDefault="00D4092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12F930E8" w14:textId="2FFF5C45" w:rsidR="00D40922" w:rsidRPr="00D4092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1545B23E" wp14:editId="2DD3A9CD">
            <wp:extent cx="254000" cy="292100"/>
            <wp:effectExtent l="0" t="0" r="0" b="0"/>
            <wp:docPr id="477299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997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Quelle est généralement la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durée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des formations proposées ?</w:t>
      </w:r>
    </w:p>
    <w:p w14:paraId="7CD5E37C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1 an</w:t>
      </w:r>
    </w:p>
    <w:p w14:paraId="3484F685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2 ans</w:t>
      </w:r>
    </w:p>
    <w:p w14:paraId="6BF22A80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3 ans</w:t>
      </w:r>
    </w:p>
    <w:p w14:paraId="445556B4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4 ans</w:t>
      </w:r>
    </w:p>
    <w:p w14:paraId="18EC07F1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5 ans</w:t>
      </w:r>
    </w:p>
    <w:p w14:paraId="47D058C1" w14:textId="529C23AD" w:rsidR="00D40922" w:rsidRDefault="00D40922" w:rsidP="005D141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6 ans</w:t>
      </w:r>
    </w:p>
    <w:p w14:paraId="7C5F9474" w14:textId="77777777" w:rsidR="005D1412" w:rsidRPr="005D1412" w:rsidRDefault="005D1412" w:rsidP="005D1412">
      <w:p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1EE9D09D" w14:textId="2A43C15D" w:rsidR="00D40922" w:rsidRPr="00D40922" w:rsidRDefault="005A48D6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A48D6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3DA9A223" wp14:editId="46A104D9">
            <wp:extent cx="375794" cy="263060"/>
            <wp:effectExtent l="0" t="0" r="5715" b="3810"/>
            <wp:docPr id="157945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58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267" cy="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Quel(s) type(s) de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diplôme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obtient-on via ce type de formation ?</w:t>
      </w:r>
    </w:p>
    <w:p w14:paraId="0AF4CB1D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Bachelier professionnalisant</w:t>
      </w:r>
    </w:p>
    <w:p w14:paraId="6C20D43A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Bachelier de transition</w:t>
      </w:r>
    </w:p>
    <w:p w14:paraId="427A93DB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Master</w:t>
      </w:r>
    </w:p>
    <w:p w14:paraId="738709DA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Brevet d’enseignement supérieur (BES)</w:t>
      </w:r>
    </w:p>
    <w:p w14:paraId="1E91F379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Certificat de Qualification</w:t>
      </w:r>
    </w:p>
    <w:p w14:paraId="6036256C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Chef d’entreprise</w:t>
      </w:r>
    </w:p>
    <w:p w14:paraId="1846907B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Accès à la profession</w:t>
      </w:r>
    </w:p>
    <w:p w14:paraId="662175E7" w14:textId="144867E7" w:rsidR="00D40922" w:rsidRDefault="00BB6788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C6D678" wp14:editId="7F9D5D6E">
                <wp:simplePos x="0" y="0"/>
                <wp:positionH relativeFrom="page">
                  <wp:posOffset>6926775</wp:posOffset>
                </wp:positionH>
                <wp:positionV relativeFrom="page">
                  <wp:posOffset>10193655</wp:posOffset>
                </wp:positionV>
                <wp:extent cx="435600" cy="26640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30127" w14:textId="4DB31A16" w:rsidR="00BB6788" w:rsidRPr="00A639F4" w:rsidRDefault="001A474F" w:rsidP="00BB6788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6D678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left:0;text-align:left;margin-left:545.4pt;margin-top:802.65pt;width:34.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l0gFQIAACsEAAAOAAAAZHJzL2Uyb0RvYy54bWysU8tu2zAQvBfoPxC815Id200Fy4GbwEWB&#13;&#10;IAngFDnTFGkJILksSVtyv75LSn4g7anohdrlrvYxM1zcdVqRg3C+AVPS8SinRBgOVWN2Jf3xuv50&#13;&#10;S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" filled="f" stroked="f" strokeweight=".5pt">
                <v:textbox>
                  <w:txbxContent>
                    <w:p w14:paraId="26E30127" w14:textId="4DB31A16" w:rsidR="00BB6788" w:rsidRPr="00A639F4" w:rsidRDefault="001A474F" w:rsidP="00BB6788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>Coordination et encadrement</w:t>
      </w:r>
      <w:r>
        <w:rPr>
          <w:rFonts w:ascii="Open Sans" w:hAnsi="Open Sans" w:cs="Open Sans"/>
          <w:color w:val="576060"/>
          <w:sz w:val="22"/>
          <w:szCs w:val="22"/>
        </w:rPr>
        <w:t xml:space="preserve"> </w:t>
      </w:r>
    </w:p>
    <w:sectPr w:rsidR="00D40922" w:rsidSect="00D40922">
      <w:footerReference w:type="default" r:id="rId14"/>
      <w:pgSz w:w="11900" w:h="16840"/>
      <w:pgMar w:top="283" w:right="844" w:bottom="667" w:left="849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E6419" w14:textId="77777777" w:rsidR="00FD7975" w:rsidRDefault="00FD7975" w:rsidP="00C46A0C">
      <w:r>
        <w:separator/>
      </w:r>
    </w:p>
  </w:endnote>
  <w:endnote w:type="continuationSeparator" w:id="0">
    <w:p w14:paraId="260A4EE6" w14:textId="77777777" w:rsidR="00FD7975" w:rsidRDefault="00FD7975" w:rsidP="00C4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EA2EE" w14:textId="5861836D" w:rsidR="00600342" w:rsidRPr="00600342" w:rsidRDefault="00600342" w:rsidP="00600342">
    <w:pPr>
      <w:rPr>
        <w:rFonts w:ascii="Open Sans" w:eastAsia="Arial" w:hAnsi="Open Sans" w:cs="Open Sans"/>
        <w:i/>
        <w:sz w:val="12"/>
        <w:szCs w:val="12"/>
      </w:rPr>
    </w:pPr>
    <w:r w:rsidRPr="00600342">
      <w:rPr>
        <w:rFonts w:ascii="Open Sans" w:eastAsia="Arial" w:hAnsi="Open Sans" w:cs="Open Sans"/>
        <w:i/>
        <w:sz w:val="12"/>
        <w:szCs w:val="12"/>
      </w:rPr>
      <w:t xml:space="preserve">Sources bibliographiques : </w:t>
    </w:r>
  </w:p>
  <w:p w14:paraId="676D5528" w14:textId="6AC76117" w:rsidR="00600342" w:rsidRPr="00600342" w:rsidRDefault="00600342" w:rsidP="00600342">
    <w:pPr>
      <w:numPr>
        <w:ilvl w:val="0"/>
        <w:numId w:val="50"/>
      </w:numPr>
      <w:jc w:val="both"/>
      <w:rPr>
        <w:rFonts w:ascii="Open Sans" w:eastAsia="Calibri" w:hAnsi="Open Sans" w:cs="Open Sans"/>
        <w:i/>
        <w:sz w:val="12"/>
        <w:szCs w:val="12"/>
      </w:rPr>
    </w:pPr>
    <w:r w:rsidRPr="00600342">
      <w:rPr>
        <w:rFonts w:ascii="Open Sans" w:eastAsia="Calibri" w:hAnsi="Open Sans" w:cs="Open Sans"/>
        <w:i/>
        <w:sz w:val="12"/>
        <w:szCs w:val="12"/>
      </w:rPr>
      <w:t>Philippe Fonck. (2022). Les carnets du CIO N°01.6 : S’informer sur l’enseignement supérieur. CIO-</w:t>
    </w:r>
    <w:proofErr w:type="spellStart"/>
    <w:r w:rsidRPr="00600342">
      <w:rPr>
        <w:rFonts w:ascii="Open Sans" w:eastAsia="Calibri" w:hAnsi="Open Sans" w:cs="Open Sans"/>
        <w:i/>
        <w:sz w:val="12"/>
        <w:szCs w:val="12"/>
      </w:rPr>
      <w:t>UCLouvain</w:t>
    </w:r>
    <w:proofErr w:type="spellEnd"/>
    <w:r w:rsidRPr="00600342">
      <w:rPr>
        <w:rFonts w:ascii="Open Sans" w:eastAsia="Calibri" w:hAnsi="Open Sans" w:cs="Open Sans"/>
        <w:i/>
        <w:sz w:val="12"/>
        <w:szCs w:val="12"/>
      </w:rPr>
      <w:t>.</w:t>
    </w:r>
  </w:p>
  <w:p w14:paraId="6868D16C" w14:textId="2FFBC46A" w:rsidR="00600342" w:rsidRPr="00600342" w:rsidRDefault="00716272" w:rsidP="00600342">
    <w:pPr>
      <w:numPr>
        <w:ilvl w:val="0"/>
        <w:numId w:val="50"/>
      </w:numPr>
      <w:spacing w:after="120"/>
      <w:jc w:val="both"/>
      <w:rPr>
        <w:rFonts w:ascii="Open Sans" w:eastAsia="Calibri" w:hAnsi="Open Sans" w:cs="Open Sans"/>
        <w:i/>
        <w:sz w:val="12"/>
        <w:szCs w:val="12"/>
      </w:rPr>
    </w:pPr>
    <w:r w:rsidRPr="00984145">
      <w:rPr>
        <w:rFonts w:ascii="Open Sans" w:hAnsi="Open Sans" w:cs="Open Sans"/>
        <w:noProof/>
        <w:color w:val="5A5D60"/>
        <w:sz w:val="12"/>
        <w:szCs w:val="12"/>
        <w:lang w:val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B4C8B2" wp14:editId="4BCC0C42">
              <wp:simplePos x="0" y="0"/>
              <wp:positionH relativeFrom="page">
                <wp:posOffset>-7620</wp:posOffset>
              </wp:positionH>
              <wp:positionV relativeFrom="page">
                <wp:posOffset>10447460</wp:posOffset>
              </wp:positionV>
              <wp:extent cx="7560000" cy="270000"/>
              <wp:effectExtent l="0" t="0" r="0" b="0"/>
              <wp:wrapNone/>
              <wp:docPr id="1966033765" name="Rectangle 19660337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70000"/>
                      </a:xfrm>
                      <a:prstGeom prst="rect">
                        <a:avLst/>
                      </a:prstGeom>
                      <a:solidFill>
                        <a:srgbClr val="D3DD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EB6C1" id="Rectangle 1966033765" o:spid="_x0000_s1026" style="position:absolute;margin-left:-.6pt;margin-top:822.65pt;width:595.3pt;height:2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" fillcolor="#d3dddf" stroked="f" strokeweight="1pt">
              <w10:wrap anchorx="page" anchory="page"/>
            </v:rect>
          </w:pict>
        </mc:Fallback>
      </mc:AlternateContent>
    </w:r>
    <w:r w:rsidR="00600342" w:rsidRPr="00600342">
      <w:rPr>
        <w:rFonts w:ascii="Open Sans" w:eastAsia="Calibri" w:hAnsi="Open Sans" w:cs="Open Sans"/>
        <w:i/>
        <w:sz w:val="12"/>
        <w:szCs w:val="12"/>
      </w:rPr>
      <w:t xml:space="preserve">Pôle académique de Namur. (2023) Les rendez-vous de la (ré)orientation. </w:t>
    </w:r>
    <w:hyperlink r:id="rId1">
      <w:r w:rsidR="00600342" w:rsidRPr="00600342">
        <w:rPr>
          <w:rFonts w:ascii="Open Sans" w:eastAsia="Calibri" w:hAnsi="Open Sans" w:cs="Open Sans"/>
          <w:i/>
          <w:color w:val="1155CC"/>
          <w:sz w:val="12"/>
          <w:szCs w:val="12"/>
          <w:u w:val="single"/>
        </w:rPr>
        <w:t>https://www.poledenamur.be/etudiant/reorientation/les-rdv-de-la-re-orientation</w:t>
      </w:r>
    </w:hyperlink>
  </w:p>
  <w:p w14:paraId="69AB795D" w14:textId="77777777" w:rsidR="00600342" w:rsidRPr="002F4C6A" w:rsidRDefault="00600342" w:rsidP="002F4C6A">
    <w:pPr>
      <w:rPr>
        <w:rFonts w:ascii="Open Sans" w:eastAsia="Open Sans" w:hAnsi="Open Sans" w:cs="Open Sans"/>
        <w:color w:val="5A5D60"/>
        <w:sz w:val="12"/>
        <w:szCs w:val="12"/>
      </w:rPr>
    </w:pPr>
    <w:r>
      <w:rPr>
        <w:rFonts w:ascii="Open Sans" w:eastAsia="Open Sans" w:hAnsi="Open Sans" w:cs="Open Sans"/>
        <w:noProof/>
        <w:color w:val="5A5D60"/>
        <w:sz w:val="12"/>
        <w:szCs w:val="12"/>
      </w:rPr>
      <w:drawing>
        <wp:inline distT="0" distB="0" distL="0" distR="0" wp14:anchorId="725BE6EF" wp14:editId="4AB74C38">
          <wp:extent cx="360000" cy="126000"/>
          <wp:effectExtent l="0" t="0" r="0" b="0"/>
          <wp:docPr id="1358520575" name="Image 1358520575" descr="Une image contenant clipart,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 descr="Une image contenant clipart, texte&#10;&#10;Description générée automatiquemen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" cy="1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color w:val="5A5D60"/>
        <w:sz w:val="12"/>
        <w:szCs w:val="12"/>
      </w:rPr>
      <w:t xml:space="preserve">   </w:t>
    </w:r>
    <w:r>
      <w:rPr>
        <w:rFonts w:ascii="Open Sans" w:eastAsia="Open Sans" w:hAnsi="Open Sans" w:cs="Open Sans"/>
        <w:color w:val="5A5D60"/>
        <w:sz w:val="11"/>
        <w:szCs w:val="11"/>
      </w:rPr>
      <w:t xml:space="preserve">Cette </w:t>
    </w:r>
    <w:proofErr w:type="spellStart"/>
    <w:r>
      <w:rPr>
        <w:rFonts w:ascii="Open Sans" w:eastAsia="Open Sans" w:hAnsi="Open Sans" w:cs="Open Sans"/>
        <w:color w:val="5A5D60"/>
        <w:sz w:val="11"/>
        <w:szCs w:val="11"/>
      </w:rPr>
      <w:t>oeuvre</w:t>
    </w:r>
    <w:proofErr w:type="spellEnd"/>
    <w:r>
      <w:rPr>
        <w:rFonts w:ascii="Open Sans" w:eastAsia="Open Sans" w:hAnsi="Open Sans" w:cs="Open Sans"/>
        <w:color w:val="5A5D60"/>
        <w:sz w:val="11"/>
        <w:szCs w:val="11"/>
      </w:rPr>
      <w:t xml:space="preserve"> est mise à disposition selon les termes de la Licence Creative Commons Attribution Pas d'Utilisation Commerciale - Partage dans les Mêmes Conditions 4.0 International.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743B1" w14:textId="77777777" w:rsidR="00FD7975" w:rsidRDefault="00FD7975" w:rsidP="00C46A0C">
      <w:r>
        <w:separator/>
      </w:r>
    </w:p>
  </w:footnote>
  <w:footnote w:type="continuationSeparator" w:id="0">
    <w:p w14:paraId="7E96101F" w14:textId="77777777" w:rsidR="00FD7975" w:rsidRDefault="00FD7975" w:rsidP="00C46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598"/>
    <w:multiLevelType w:val="hybridMultilevel"/>
    <w:tmpl w:val="21540E7C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7822E9"/>
    <w:multiLevelType w:val="hybridMultilevel"/>
    <w:tmpl w:val="C8503F5A"/>
    <w:lvl w:ilvl="0" w:tplc="A0FC84D0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B6781"/>
    <w:multiLevelType w:val="hybridMultilevel"/>
    <w:tmpl w:val="01487D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A23B1"/>
    <w:multiLevelType w:val="multilevel"/>
    <w:tmpl w:val="F15E3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276295B"/>
    <w:multiLevelType w:val="hybridMultilevel"/>
    <w:tmpl w:val="865E58A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C37CB"/>
    <w:multiLevelType w:val="hybridMultilevel"/>
    <w:tmpl w:val="2CB0E97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2F49BB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422467D"/>
    <w:multiLevelType w:val="multilevel"/>
    <w:tmpl w:val="BBF64EB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4D05871"/>
    <w:multiLevelType w:val="multilevel"/>
    <w:tmpl w:val="414A267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64A620B"/>
    <w:multiLevelType w:val="hybridMultilevel"/>
    <w:tmpl w:val="25268EC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8A687A"/>
    <w:multiLevelType w:val="hybridMultilevel"/>
    <w:tmpl w:val="ECB22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55BC5"/>
    <w:multiLevelType w:val="hybridMultilevel"/>
    <w:tmpl w:val="B664A4DA"/>
    <w:lvl w:ilvl="0" w:tplc="6776A9C4">
      <w:numFmt w:val="bullet"/>
      <w:lvlText w:val=""/>
      <w:lvlJc w:val="left"/>
      <w:pPr>
        <w:ind w:left="720" w:hanging="360"/>
      </w:pPr>
      <w:rPr>
        <w:rFonts w:ascii="Symbol" w:eastAsiaTheme="minorHAnsi" w:hAnsi="Symbol" w:hint="default"/>
        <w:color w:val="auto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2C7473"/>
    <w:multiLevelType w:val="multilevel"/>
    <w:tmpl w:val="4BBE2F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7F2E78"/>
    <w:multiLevelType w:val="multilevel"/>
    <w:tmpl w:val="C638EDEC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4194B"/>
    <w:multiLevelType w:val="multilevel"/>
    <w:tmpl w:val="132AA5AC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C8017E"/>
    <w:multiLevelType w:val="multilevel"/>
    <w:tmpl w:val="EDA6AA40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1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661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1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821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1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105004D6"/>
    <w:multiLevelType w:val="multilevel"/>
    <w:tmpl w:val="79C61C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095696E"/>
    <w:multiLevelType w:val="hybridMultilevel"/>
    <w:tmpl w:val="CD6C57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D44400"/>
    <w:multiLevelType w:val="hybridMultilevel"/>
    <w:tmpl w:val="D88C1F6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0F2557"/>
    <w:multiLevelType w:val="hybridMultilevel"/>
    <w:tmpl w:val="3BCC5B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D40A06"/>
    <w:multiLevelType w:val="hybridMultilevel"/>
    <w:tmpl w:val="7B4CAC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2B5779"/>
    <w:multiLevelType w:val="hybridMultilevel"/>
    <w:tmpl w:val="29A0489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2C5DA5"/>
    <w:multiLevelType w:val="hybridMultilevel"/>
    <w:tmpl w:val="BEA65A5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6F7978"/>
    <w:multiLevelType w:val="hybridMultilevel"/>
    <w:tmpl w:val="6388DC1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626403"/>
    <w:multiLevelType w:val="multilevel"/>
    <w:tmpl w:val="3FF4E8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5760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E86AFF"/>
    <w:multiLevelType w:val="multilevel"/>
    <w:tmpl w:val="30D49BC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3BD3D1E"/>
    <w:multiLevelType w:val="hybridMultilevel"/>
    <w:tmpl w:val="5BDC69BC"/>
    <w:lvl w:ilvl="0" w:tplc="288E1664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411637"/>
    <w:multiLevelType w:val="multilevel"/>
    <w:tmpl w:val="D34EE2CE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E1A5134"/>
    <w:multiLevelType w:val="multilevel"/>
    <w:tmpl w:val="1178A6A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EB34523"/>
    <w:multiLevelType w:val="hybridMultilevel"/>
    <w:tmpl w:val="08029B1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4354D6"/>
    <w:multiLevelType w:val="multilevel"/>
    <w:tmpl w:val="DDFCB5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F4D463B"/>
    <w:multiLevelType w:val="hybridMultilevel"/>
    <w:tmpl w:val="5BCAAD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6A154E"/>
    <w:multiLevelType w:val="hybridMultilevel"/>
    <w:tmpl w:val="F4AAE0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AE3970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7DC378E"/>
    <w:multiLevelType w:val="hybridMultilevel"/>
    <w:tmpl w:val="AB764A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751CC8"/>
    <w:multiLevelType w:val="multilevel"/>
    <w:tmpl w:val="95E89192"/>
    <w:lvl w:ilvl="0">
      <w:start w:val="1"/>
      <w:numFmt w:val="bullet"/>
      <w:lvlText w:val="✔"/>
      <w:lvlJc w:val="left"/>
      <w:pPr>
        <w:ind w:left="24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8B52EDE"/>
    <w:multiLevelType w:val="multilevel"/>
    <w:tmpl w:val="6B6A1DC4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F880559"/>
    <w:multiLevelType w:val="hybridMultilevel"/>
    <w:tmpl w:val="B64295A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DA4826"/>
    <w:multiLevelType w:val="hybridMultilevel"/>
    <w:tmpl w:val="A5E4A7BC"/>
    <w:lvl w:ilvl="0" w:tplc="64E2C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A52E33"/>
    <w:multiLevelType w:val="hybridMultilevel"/>
    <w:tmpl w:val="902A3C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921F77"/>
    <w:multiLevelType w:val="hybridMultilevel"/>
    <w:tmpl w:val="9878D30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4672D"/>
    <w:multiLevelType w:val="hybridMultilevel"/>
    <w:tmpl w:val="CA3CE99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B66690"/>
    <w:multiLevelType w:val="hybridMultilevel"/>
    <w:tmpl w:val="F926EF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8B72D1"/>
    <w:multiLevelType w:val="multilevel"/>
    <w:tmpl w:val="32484AC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48B33014"/>
    <w:multiLevelType w:val="multilevel"/>
    <w:tmpl w:val="4C5CD5C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8CD1488"/>
    <w:multiLevelType w:val="multilevel"/>
    <w:tmpl w:val="C2FA949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49E47812"/>
    <w:multiLevelType w:val="hybridMultilevel"/>
    <w:tmpl w:val="13CE3A6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072615"/>
    <w:multiLevelType w:val="hybridMultilevel"/>
    <w:tmpl w:val="4C56D40A"/>
    <w:lvl w:ilvl="0" w:tplc="E24AC0D6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A0A2CBF"/>
    <w:multiLevelType w:val="hybridMultilevel"/>
    <w:tmpl w:val="B852B94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A770877"/>
    <w:multiLevelType w:val="hybridMultilevel"/>
    <w:tmpl w:val="30A0DBFE"/>
    <w:lvl w:ilvl="0" w:tplc="4A9494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6326D3"/>
    <w:multiLevelType w:val="hybridMultilevel"/>
    <w:tmpl w:val="3A0C6AF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D027D5D"/>
    <w:multiLevelType w:val="hybridMultilevel"/>
    <w:tmpl w:val="775457F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C04633"/>
    <w:multiLevelType w:val="multilevel"/>
    <w:tmpl w:val="CBF2AE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004705F"/>
    <w:multiLevelType w:val="multilevel"/>
    <w:tmpl w:val="7DEC2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57606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5474D8"/>
    <w:multiLevelType w:val="multilevel"/>
    <w:tmpl w:val="9D9E266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4394CA9"/>
    <w:multiLevelType w:val="multilevel"/>
    <w:tmpl w:val="6BDAF144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45175C8"/>
    <w:multiLevelType w:val="hybridMultilevel"/>
    <w:tmpl w:val="7F4C0FD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5DA5DF2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65D73CC"/>
    <w:multiLevelType w:val="hybridMultilevel"/>
    <w:tmpl w:val="4AFE59F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81145F1"/>
    <w:multiLevelType w:val="multilevel"/>
    <w:tmpl w:val="D10E93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 w15:restartNumberingAfterBreak="0">
    <w:nsid w:val="59A30D1B"/>
    <w:multiLevelType w:val="hybridMultilevel"/>
    <w:tmpl w:val="DF60197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F3715BF"/>
    <w:multiLevelType w:val="hybridMultilevel"/>
    <w:tmpl w:val="6C042EBA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5D2AFA"/>
    <w:multiLevelType w:val="hybridMultilevel"/>
    <w:tmpl w:val="E5F6B0DE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501D94"/>
    <w:multiLevelType w:val="multilevel"/>
    <w:tmpl w:val="E8E644F2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0CE05C2"/>
    <w:multiLevelType w:val="hybridMultilevel"/>
    <w:tmpl w:val="0FD4975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1304CE5"/>
    <w:multiLevelType w:val="hybridMultilevel"/>
    <w:tmpl w:val="61EE6AB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6B5BC8"/>
    <w:multiLevelType w:val="hybridMultilevel"/>
    <w:tmpl w:val="871CA35A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F46CD7"/>
    <w:multiLevelType w:val="multilevel"/>
    <w:tmpl w:val="80F0E474"/>
    <w:lvl w:ilvl="0">
      <w:start w:val="1"/>
      <w:numFmt w:val="bullet"/>
      <w:lvlText w:val="✔"/>
      <w:lvlJc w:val="left"/>
      <w:pPr>
        <w:ind w:left="24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47E1493"/>
    <w:multiLevelType w:val="hybridMultilevel"/>
    <w:tmpl w:val="15F0F90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4FD0DD5"/>
    <w:multiLevelType w:val="multilevel"/>
    <w:tmpl w:val="A5F8B1F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65412936"/>
    <w:multiLevelType w:val="hybridMultilevel"/>
    <w:tmpl w:val="6F44261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A440663"/>
    <w:multiLevelType w:val="hybridMultilevel"/>
    <w:tmpl w:val="E8B881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3E43CD"/>
    <w:multiLevelType w:val="hybridMultilevel"/>
    <w:tmpl w:val="9F8AEB9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04A2666"/>
    <w:multiLevelType w:val="hybridMultilevel"/>
    <w:tmpl w:val="918E603A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BA2722"/>
    <w:multiLevelType w:val="hybridMultilevel"/>
    <w:tmpl w:val="F7E4864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DE498C"/>
    <w:multiLevelType w:val="hybridMultilevel"/>
    <w:tmpl w:val="8E7EF85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250AB1"/>
    <w:multiLevelType w:val="hybridMultilevel"/>
    <w:tmpl w:val="7F1A7404"/>
    <w:lvl w:ilvl="0" w:tplc="5B2E79D2">
      <w:numFmt w:val="bullet"/>
      <w:lvlText w:val=""/>
      <w:lvlJc w:val="left"/>
      <w:pPr>
        <w:ind w:left="720" w:hanging="360"/>
      </w:pPr>
      <w:rPr>
        <w:rFonts w:ascii="Symbol" w:eastAsiaTheme="minorHAnsi" w:hAnsi="Symbol" w:hint="default"/>
        <w:color w:val="auto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8D4084"/>
    <w:multiLevelType w:val="hybridMultilevel"/>
    <w:tmpl w:val="9FF27A9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03335B"/>
    <w:multiLevelType w:val="multilevel"/>
    <w:tmpl w:val="B70CD5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A613953"/>
    <w:multiLevelType w:val="hybridMultilevel"/>
    <w:tmpl w:val="ED6839B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B814538"/>
    <w:multiLevelType w:val="hybridMultilevel"/>
    <w:tmpl w:val="712C2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BFB16C0"/>
    <w:multiLevelType w:val="hybridMultilevel"/>
    <w:tmpl w:val="056A226E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CCB5AE6"/>
    <w:multiLevelType w:val="hybridMultilevel"/>
    <w:tmpl w:val="A6EAD0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924CE8"/>
    <w:multiLevelType w:val="multilevel"/>
    <w:tmpl w:val="4CACE0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36666508">
    <w:abstractNumId w:val="71"/>
  </w:num>
  <w:num w:numId="2" w16cid:durableId="227300701">
    <w:abstractNumId w:val="33"/>
  </w:num>
  <w:num w:numId="3" w16cid:durableId="1009992159">
    <w:abstractNumId w:val="6"/>
  </w:num>
  <w:num w:numId="4" w16cid:durableId="484932580">
    <w:abstractNumId w:val="57"/>
  </w:num>
  <w:num w:numId="5" w16cid:durableId="897715307">
    <w:abstractNumId w:val="0"/>
  </w:num>
  <w:num w:numId="6" w16cid:durableId="1631666169">
    <w:abstractNumId w:val="34"/>
  </w:num>
  <w:num w:numId="7" w16cid:durableId="930284471">
    <w:abstractNumId w:val="1"/>
  </w:num>
  <w:num w:numId="8" w16cid:durableId="1388184177">
    <w:abstractNumId w:val="47"/>
  </w:num>
  <w:num w:numId="9" w16cid:durableId="1090471256">
    <w:abstractNumId w:val="82"/>
  </w:num>
  <w:num w:numId="10" w16cid:durableId="1592739577">
    <w:abstractNumId w:val="20"/>
  </w:num>
  <w:num w:numId="11" w16cid:durableId="618806212">
    <w:abstractNumId w:val="10"/>
  </w:num>
  <w:num w:numId="12" w16cid:durableId="2141529572">
    <w:abstractNumId w:val="39"/>
  </w:num>
  <w:num w:numId="13" w16cid:durableId="569576836">
    <w:abstractNumId w:val="28"/>
  </w:num>
  <w:num w:numId="14" w16cid:durableId="1864323436">
    <w:abstractNumId w:val="35"/>
  </w:num>
  <w:num w:numId="15" w16cid:durableId="1280839658">
    <w:abstractNumId w:val="38"/>
  </w:num>
  <w:num w:numId="16" w16cid:durableId="1187522683">
    <w:abstractNumId w:val="76"/>
  </w:num>
  <w:num w:numId="17" w16cid:durableId="1820804152">
    <w:abstractNumId w:val="11"/>
  </w:num>
  <w:num w:numId="18" w16cid:durableId="1370105533">
    <w:abstractNumId w:val="67"/>
  </w:num>
  <w:num w:numId="19" w16cid:durableId="2007321202">
    <w:abstractNumId w:val="7"/>
  </w:num>
  <w:num w:numId="20" w16cid:durableId="1948655792">
    <w:abstractNumId w:val="25"/>
  </w:num>
  <w:num w:numId="21" w16cid:durableId="246887608">
    <w:abstractNumId w:val="63"/>
  </w:num>
  <w:num w:numId="22" w16cid:durableId="957369868">
    <w:abstractNumId w:val="36"/>
  </w:num>
  <w:num w:numId="23" w16cid:durableId="220948377">
    <w:abstractNumId w:val="45"/>
  </w:num>
  <w:num w:numId="24" w16cid:durableId="1863014259">
    <w:abstractNumId w:val="44"/>
  </w:num>
  <w:num w:numId="25" w16cid:durableId="1268387891">
    <w:abstractNumId w:val="14"/>
  </w:num>
  <w:num w:numId="26" w16cid:durableId="7875358">
    <w:abstractNumId w:val="55"/>
  </w:num>
  <w:num w:numId="27" w16cid:durableId="1050888011">
    <w:abstractNumId w:val="8"/>
  </w:num>
  <w:num w:numId="28" w16cid:durableId="1791171227">
    <w:abstractNumId w:val="54"/>
  </w:num>
  <w:num w:numId="29" w16cid:durableId="1084456734">
    <w:abstractNumId w:val="27"/>
  </w:num>
  <w:num w:numId="30" w16cid:durableId="884408497">
    <w:abstractNumId w:val="43"/>
  </w:num>
  <w:num w:numId="31" w16cid:durableId="806780097">
    <w:abstractNumId w:val="3"/>
  </w:num>
  <w:num w:numId="32" w16cid:durableId="1503546521">
    <w:abstractNumId w:val="83"/>
  </w:num>
  <w:num w:numId="33" w16cid:durableId="1463109797">
    <w:abstractNumId w:val="30"/>
  </w:num>
  <w:num w:numId="34" w16cid:durableId="505483837">
    <w:abstractNumId w:val="69"/>
  </w:num>
  <w:num w:numId="35" w16cid:durableId="1197544336">
    <w:abstractNumId w:val="31"/>
  </w:num>
  <w:num w:numId="36" w16cid:durableId="1370493866">
    <w:abstractNumId w:val="19"/>
  </w:num>
  <w:num w:numId="37" w16cid:durableId="678242791">
    <w:abstractNumId w:val="80"/>
  </w:num>
  <w:num w:numId="38" w16cid:durableId="1863518404">
    <w:abstractNumId w:val="32"/>
  </w:num>
  <w:num w:numId="39" w16cid:durableId="1691224949">
    <w:abstractNumId w:val="78"/>
  </w:num>
  <w:num w:numId="40" w16cid:durableId="435098302">
    <w:abstractNumId w:val="61"/>
  </w:num>
  <w:num w:numId="41" w16cid:durableId="148255765">
    <w:abstractNumId w:val="13"/>
  </w:num>
  <w:num w:numId="42" w16cid:durableId="773745741">
    <w:abstractNumId w:val="12"/>
  </w:num>
  <w:num w:numId="43" w16cid:durableId="1141313211">
    <w:abstractNumId w:val="59"/>
  </w:num>
  <w:num w:numId="44" w16cid:durableId="1490098233">
    <w:abstractNumId w:val="53"/>
  </w:num>
  <w:num w:numId="45" w16cid:durableId="1846556005">
    <w:abstractNumId w:val="49"/>
  </w:num>
  <w:num w:numId="46" w16cid:durableId="44178822">
    <w:abstractNumId w:val="16"/>
  </w:num>
  <w:num w:numId="47" w16cid:durableId="1171870170">
    <w:abstractNumId w:val="52"/>
  </w:num>
  <w:num w:numId="48" w16cid:durableId="781532527">
    <w:abstractNumId w:val="26"/>
  </w:num>
  <w:num w:numId="49" w16cid:durableId="2061172848">
    <w:abstractNumId w:val="24"/>
  </w:num>
  <w:num w:numId="50" w16cid:durableId="116029440">
    <w:abstractNumId w:val="15"/>
  </w:num>
  <w:num w:numId="51" w16cid:durableId="1425345428">
    <w:abstractNumId w:val="56"/>
  </w:num>
  <w:num w:numId="52" w16cid:durableId="623391212">
    <w:abstractNumId w:val="79"/>
  </w:num>
  <w:num w:numId="53" w16cid:durableId="1566603742">
    <w:abstractNumId w:val="21"/>
  </w:num>
  <w:num w:numId="54" w16cid:durableId="1098795455">
    <w:abstractNumId w:val="66"/>
  </w:num>
  <w:num w:numId="55" w16cid:durableId="1289438557">
    <w:abstractNumId w:val="51"/>
  </w:num>
  <w:num w:numId="56" w16cid:durableId="1307051250">
    <w:abstractNumId w:val="70"/>
  </w:num>
  <w:num w:numId="57" w16cid:durableId="1437753760">
    <w:abstractNumId w:val="75"/>
  </w:num>
  <w:num w:numId="58" w16cid:durableId="1065881136">
    <w:abstractNumId w:val="73"/>
  </w:num>
  <w:num w:numId="59" w16cid:durableId="1710376651">
    <w:abstractNumId w:val="23"/>
  </w:num>
  <w:num w:numId="60" w16cid:durableId="338585078">
    <w:abstractNumId w:val="72"/>
  </w:num>
  <w:num w:numId="61" w16cid:durableId="561478434">
    <w:abstractNumId w:val="18"/>
  </w:num>
  <w:num w:numId="62" w16cid:durableId="1984655626">
    <w:abstractNumId w:val="58"/>
  </w:num>
  <w:num w:numId="63" w16cid:durableId="1178352653">
    <w:abstractNumId w:val="4"/>
  </w:num>
  <w:num w:numId="64" w16cid:durableId="706296935">
    <w:abstractNumId w:val="74"/>
  </w:num>
  <w:num w:numId="65" w16cid:durableId="1458254989">
    <w:abstractNumId w:val="48"/>
  </w:num>
  <w:num w:numId="66" w16cid:durableId="845167295">
    <w:abstractNumId w:val="5"/>
  </w:num>
  <w:num w:numId="67" w16cid:durableId="536697706">
    <w:abstractNumId w:val="37"/>
  </w:num>
  <w:num w:numId="68" w16cid:durableId="1463502931">
    <w:abstractNumId w:val="64"/>
  </w:num>
  <w:num w:numId="69" w16cid:durableId="2129467378">
    <w:abstractNumId w:val="46"/>
  </w:num>
  <w:num w:numId="70" w16cid:durableId="1052582038">
    <w:abstractNumId w:val="68"/>
  </w:num>
  <w:num w:numId="71" w16cid:durableId="943614077">
    <w:abstractNumId w:val="40"/>
  </w:num>
  <w:num w:numId="72" w16cid:durableId="2100248958">
    <w:abstractNumId w:val="42"/>
  </w:num>
  <w:num w:numId="73" w16cid:durableId="444690246">
    <w:abstractNumId w:val="22"/>
  </w:num>
  <w:num w:numId="74" w16cid:durableId="756443473">
    <w:abstractNumId w:val="9"/>
  </w:num>
  <w:num w:numId="75" w16cid:durableId="2076009400">
    <w:abstractNumId w:val="41"/>
  </w:num>
  <w:num w:numId="76" w16cid:durableId="319313034">
    <w:abstractNumId w:val="77"/>
  </w:num>
  <w:num w:numId="77" w16cid:durableId="1349990989">
    <w:abstractNumId w:val="65"/>
  </w:num>
  <w:num w:numId="78" w16cid:durableId="178936736">
    <w:abstractNumId w:val="50"/>
  </w:num>
  <w:num w:numId="79" w16cid:durableId="897471383">
    <w:abstractNumId w:val="81"/>
  </w:num>
  <w:num w:numId="80" w16cid:durableId="1425147653">
    <w:abstractNumId w:val="2"/>
  </w:num>
  <w:num w:numId="81" w16cid:durableId="933318082">
    <w:abstractNumId w:val="60"/>
  </w:num>
  <w:num w:numId="82" w16cid:durableId="423914603">
    <w:abstractNumId w:val="17"/>
  </w:num>
  <w:num w:numId="83" w16cid:durableId="314339663">
    <w:abstractNumId w:val="29"/>
  </w:num>
  <w:num w:numId="84" w16cid:durableId="1582719214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5B"/>
    <w:rsid w:val="000042BC"/>
    <w:rsid w:val="00004891"/>
    <w:rsid w:val="000375F6"/>
    <w:rsid w:val="0006273A"/>
    <w:rsid w:val="000718D6"/>
    <w:rsid w:val="00080BAF"/>
    <w:rsid w:val="000B4628"/>
    <w:rsid w:val="000B6589"/>
    <w:rsid w:val="000D5E87"/>
    <w:rsid w:val="001065FE"/>
    <w:rsid w:val="00111316"/>
    <w:rsid w:val="00137940"/>
    <w:rsid w:val="00161A22"/>
    <w:rsid w:val="001628D2"/>
    <w:rsid w:val="00172805"/>
    <w:rsid w:val="001809B5"/>
    <w:rsid w:val="001A474F"/>
    <w:rsid w:val="001F2903"/>
    <w:rsid w:val="00230CAE"/>
    <w:rsid w:val="00260976"/>
    <w:rsid w:val="00280E11"/>
    <w:rsid w:val="0029045B"/>
    <w:rsid w:val="00290A0E"/>
    <w:rsid w:val="002A14A7"/>
    <w:rsid w:val="002B05B7"/>
    <w:rsid w:val="002C27D5"/>
    <w:rsid w:val="002E7469"/>
    <w:rsid w:val="002F4C6A"/>
    <w:rsid w:val="00300A39"/>
    <w:rsid w:val="00306E9F"/>
    <w:rsid w:val="00320742"/>
    <w:rsid w:val="003240D5"/>
    <w:rsid w:val="0032712C"/>
    <w:rsid w:val="0034311B"/>
    <w:rsid w:val="003451C6"/>
    <w:rsid w:val="00364974"/>
    <w:rsid w:val="00382588"/>
    <w:rsid w:val="00391BF9"/>
    <w:rsid w:val="003A29F1"/>
    <w:rsid w:val="003F27DC"/>
    <w:rsid w:val="00414C05"/>
    <w:rsid w:val="00423243"/>
    <w:rsid w:val="00436035"/>
    <w:rsid w:val="00442EC5"/>
    <w:rsid w:val="00454336"/>
    <w:rsid w:val="00470167"/>
    <w:rsid w:val="004771B6"/>
    <w:rsid w:val="00484CDA"/>
    <w:rsid w:val="0048673A"/>
    <w:rsid w:val="0049297E"/>
    <w:rsid w:val="004B45BF"/>
    <w:rsid w:val="004D2A53"/>
    <w:rsid w:val="004E4EA4"/>
    <w:rsid w:val="00545C97"/>
    <w:rsid w:val="00570146"/>
    <w:rsid w:val="00585060"/>
    <w:rsid w:val="005A48D6"/>
    <w:rsid w:val="005C6174"/>
    <w:rsid w:val="005D1412"/>
    <w:rsid w:val="005D1FD8"/>
    <w:rsid w:val="005D3320"/>
    <w:rsid w:val="005E1A90"/>
    <w:rsid w:val="00600342"/>
    <w:rsid w:val="00614FCA"/>
    <w:rsid w:val="006303A6"/>
    <w:rsid w:val="006575B5"/>
    <w:rsid w:val="00665823"/>
    <w:rsid w:val="006822EB"/>
    <w:rsid w:val="00693EA9"/>
    <w:rsid w:val="006A723C"/>
    <w:rsid w:val="006B217F"/>
    <w:rsid w:val="006B36B3"/>
    <w:rsid w:val="006B4ABD"/>
    <w:rsid w:val="006D1771"/>
    <w:rsid w:val="006D20CB"/>
    <w:rsid w:val="006F5512"/>
    <w:rsid w:val="006F63E7"/>
    <w:rsid w:val="00713BB4"/>
    <w:rsid w:val="00714B74"/>
    <w:rsid w:val="00716272"/>
    <w:rsid w:val="0072679E"/>
    <w:rsid w:val="007401AF"/>
    <w:rsid w:val="00767E0D"/>
    <w:rsid w:val="007A7318"/>
    <w:rsid w:val="007B47A0"/>
    <w:rsid w:val="007D15BE"/>
    <w:rsid w:val="007D3329"/>
    <w:rsid w:val="008147E5"/>
    <w:rsid w:val="00823094"/>
    <w:rsid w:val="00825373"/>
    <w:rsid w:val="008335F9"/>
    <w:rsid w:val="00842C76"/>
    <w:rsid w:val="00892982"/>
    <w:rsid w:val="008970A8"/>
    <w:rsid w:val="00897A50"/>
    <w:rsid w:val="00897FE1"/>
    <w:rsid w:val="008C1413"/>
    <w:rsid w:val="008C19AD"/>
    <w:rsid w:val="008C67E5"/>
    <w:rsid w:val="008C70FB"/>
    <w:rsid w:val="008E1CF6"/>
    <w:rsid w:val="008E6539"/>
    <w:rsid w:val="008F447D"/>
    <w:rsid w:val="008F70CB"/>
    <w:rsid w:val="00925BEC"/>
    <w:rsid w:val="009275E9"/>
    <w:rsid w:val="009C185F"/>
    <w:rsid w:val="009C6477"/>
    <w:rsid w:val="009F5E3C"/>
    <w:rsid w:val="009F6857"/>
    <w:rsid w:val="00A17F37"/>
    <w:rsid w:val="00A361BC"/>
    <w:rsid w:val="00A524CD"/>
    <w:rsid w:val="00A62BBE"/>
    <w:rsid w:val="00A657A8"/>
    <w:rsid w:val="00A810BF"/>
    <w:rsid w:val="00A8733C"/>
    <w:rsid w:val="00A87E10"/>
    <w:rsid w:val="00A94A54"/>
    <w:rsid w:val="00AA4FB2"/>
    <w:rsid w:val="00AB2661"/>
    <w:rsid w:val="00AB514F"/>
    <w:rsid w:val="00AD7481"/>
    <w:rsid w:val="00AF0216"/>
    <w:rsid w:val="00AF198E"/>
    <w:rsid w:val="00B14C2F"/>
    <w:rsid w:val="00B60A48"/>
    <w:rsid w:val="00B65235"/>
    <w:rsid w:val="00B952A1"/>
    <w:rsid w:val="00BA7F30"/>
    <w:rsid w:val="00BB3813"/>
    <w:rsid w:val="00BB6788"/>
    <w:rsid w:val="00BC1B3F"/>
    <w:rsid w:val="00BE6D51"/>
    <w:rsid w:val="00BE7641"/>
    <w:rsid w:val="00C0446D"/>
    <w:rsid w:val="00C10514"/>
    <w:rsid w:val="00C14B39"/>
    <w:rsid w:val="00C2159B"/>
    <w:rsid w:val="00C46A0C"/>
    <w:rsid w:val="00C852EC"/>
    <w:rsid w:val="00C911C3"/>
    <w:rsid w:val="00C9528E"/>
    <w:rsid w:val="00CB0F56"/>
    <w:rsid w:val="00CC7B64"/>
    <w:rsid w:val="00CD2265"/>
    <w:rsid w:val="00CD6C6B"/>
    <w:rsid w:val="00D40922"/>
    <w:rsid w:val="00D47DF9"/>
    <w:rsid w:val="00D64670"/>
    <w:rsid w:val="00D72B33"/>
    <w:rsid w:val="00D743E2"/>
    <w:rsid w:val="00D74A98"/>
    <w:rsid w:val="00D845EA"/>
    <w:rsid w:val="00D86979"/>
    <w:rsid w:val="00DA0214"/>
    <w:rsid w:val="00DA27D2"/>
    <w:rsid w:val="00DA4DD8"/>
    <w:rsid w:val="00DB036A"/>
    <w:rsid w:val="00DC2C53"/>
    <w:rsid w:val="00DC4534"/>
    <w:rsid w:val="00DD1516"/>
    <w:rsid w:val="00E16EDE"/>
    <w:rsid w:val="00E26594"/>
    <w:rsid w:val="00E55269"/>
    <w:rsid w:val="00EB14A9"/>
    <w:rsid w:val="00ED0F6C"/>
    <w:rsid w:val="00EE0F48"/>
    <w:rsid w:val="00F16716"/>
    <w:rsid w:val="00F24E00"/>
    <w:rsid w:val="00F26652"/>
    <w:rsid w:val="00F85FB9"/>
    <w:rsid w:val="00FA33EC"/>
    <w:rsid w:val="00FA54AA"/>
    <w:rsid w:val="00FB1EE9"/>
    <w:rsid w:val="00FB379B"/>
    <w:rsid w:val="00FC7304"/>
    <w:rsid w:val="00FD7975"/>
    <w:rsid w:val="00FE0C6E"/>
    <w:rsid w:val="00FE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9D82DF"/>
  <w15:chartTrackingRefBased/>
  <w15:docId w15:val="{3B2D53EA-2492-7141-A77D-FB165587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A9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A90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46A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6A0C"/>
  </w:style>
  <w:style w:type="paragraph" w:styleId="Pieddepage">
    <w:name w:val="footer"/>
    <w:basedOn w:val="Normal"/>
    <w:link w:val="PieddepageCar"/>
    <w:uiPriority w:val="99"/>
    <w:unhideWhenUsed/>
    <w:rsid w:val="00C46A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6A0C"/>
  </w:style>
  <w:style w:type="table" w:styleId="Grilledutableau">
    <w:name w:val="Table Grid"/>
    <w:basedOn w:val="TableauNormal"/>
    <w:uiPriority w:val="39"/>
    <w:rsid w:val="006D1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D2A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A731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7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hyperlink" Target="https://www.poledenamur.be/etudiant/reorientation/les-rdv-de-la-re-orient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69D7F-2F1C-3E48-BBEC-9EE299381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Clippe</dc:creator>
  <cp:keywords/>
  <dc:description/>
  <cp:lastModifiedBy>Alison Clippe</cp:lastModifiedBy>
  <cp:revision>60</cp:revision>
  <cp:lastPrinted>2020-02-03T12:31:00Z</cp:lastPrinted>
  <dcterms:created xsi:type="dcterms:W3CDTF">2020-02-03T12:31:00Z</dcterms:created>
  <dcterms:modified xsi:type="dcterms:W3CDTF">2023-11-21T14:07:00Z</dcterms:modified>
</cp:coreProperties>
</file>