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6FF8" w14:textId="77777777" w:rsidR="00790FC2" w:rsidRPr="001B0E23" w:rsidRDefault="00790FC2" w:rsidP="00790FC2">
      <w:pPr>
        <w:jc w:val="center"/>
        <w:rPr>
          <w:rFonts w:ascii="Open Sans" w:hAnsi="Open Sans" w:cs="Open Sans"/>
          <w:b/>
          <w:bCs/>
          <w:color w:val="E2BE65"/>
          <w:sz w:val="26"/>
          <w:szCs w:val="26"/>
          <w:lang w:val="fr-FR"/>
        </w:rPr>
      </w:pPr>
      <w:r w:rsidRPr="001B0E23">
        <w:rPr>
          <w:rFonts w:ascii="Open Sans" w:hAnsi="Open Sans" w:cs="Open Sans"/>
          <w:b/>
          <w:bCs/>
          <w:noProof/>
          <w:color w:val="E2BE65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D55EEE3" wp14:editId="64BA705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50850" id="Rectangle 2" o:spid="_x0000_s1026" style="position:absolute;margin-left:0;margin-top:0;width:595.3pt;height:42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KUos1p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1B0E23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>Je découvre d’autres canaux pour prolonger ma recherche d’informations</w:t>
      </w:r>
    </w:p>
    <w:p w14:paraId="616E471F" w14:textId="77777777" w:rsidR="00790FC2" w:rsidRDefault="00790FC2" w:rsidP="00790FC2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14:paraId="5EAB5BC8" w14:textId="77777777" w:rsidR="00790FC2" w:rsidRDefault="00790FC2" w:rsidP="00790FC2">
      <w:pPr>
        <w:autoSpaceDE w:val="0"/>
        <w:autoSpaceDN w:val="0"/>
        <w:adjustRightInd w:val="0"/>
        <w:rPr>
          <w:rFonts w:ascii="Open Sans" w:hAnsi="Open Sans" w:cs="Open Sans"/>
          <w:color w:val="A6A6A6"/>
          <w:lang w:val="fr-FR"/>
        </w:rPr>
      </w:pPr>
    </w:p>
    <w:p w14:paraId="6EECFA98" w14:textId="77777777" w:rsidR="00790FC2" w:rsidRPr="001B0E23" w:rsidRDefault="00790FC2" w:rsidP="00790FC2">
      <w:pPr>
        <w:autoSpaceDE w:val="0"/>
        <w:autoSpaceDN w:val="0"/>
        <w:adjustRightInd w:val="0"/>
        <w:jc w:val="both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Pour prolonger ta recherche d’informations par rapport aux métiers et aux formations, n’hésite pas à prendre contact avec un des services d’information et/ou d’orientation listés ci-dessous :</w:t>
      </w:r>
    </w:p>
    <w:p w14:paraId="14568B7D" w14:textId="77777777" w:rsidR="00790FC2" w:rsidRPr="001B0E23" w:rsidRDefault="00790FC2" w:rsidP="00790FC2">
      <w:p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14:paraId="5731EE09" w14:textId="77777777" w:rsidR="00790FC2" w:rsidRDefault="00790FC2" w:rsidP="00790F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Le Centre Psycho-Médicosocial </w:t>
      </w:r>
      <w:r w:rsidRPr="001B0E23">
        <w:rPr>
          <w:rFonts w:ascii="Open Sans" w:hAnsi="Open Sans" w:cs="Open Sans"/>
          <w:color w:val="5B5F61"/>
          <w:sz w:val="20"/>
          <w:szCs w:val="20"/>
          <w:lang w:val="fr-FR"/>
        </w:rPr>
        <w:t>(PMS)</w:t>
      </w: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de ton école</w:t>
      </w:r>
      <w:r>
        <w:rPr>
          <w:rFonts w:ascii="Open Sans" w:hAnsi="Open Sans" w:cs="Open Sans"/>
          <w:color w:val="5B5F61"/>
          <w:sz w:val="22"/>
          <w:szCs w:val="22"/>
          <w:lang w:val="fr-FR"/>
        </w:rPr>
        <w:t>,</w:t>
      </w: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chargé de l’information et de l’orientation scolaire et professionnelle des élèves du secondaire</w:t>
      </w:r>
      <w:r>
        <w:rPr>
          <w:rFonts w:ascii="Open Sans" w:hAnsi="Open Sans" w:cs="Open Sans"/>
          <w:color w:val="5B5F61"/>
          <w:sz w:val="22"/>
          <w:szCs w:val="22"/>
          <w:lang w:val="fr-FR"/>
        </w:rPr>
        <w:t xml:space="preserve"> </w:t>
      </w: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(</w:t>
      </w:r>
      <w:hyperlink r:id="rId7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http://www.enseignement.be/index.php?page=26028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14:paraId="3185AEE1" w14:textId="77777777" w:rsidR="00790FC2" w:rsidRPr="001B0E23" w:rsidRDefault="00790FC2" w:rsidP="00790FC2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14:paraId="7092BEE2" w14:textId="77777777" w:rsidR="00790FC2" w:rsidRPr="001B0E23" w:rsidRDefault="00790FC2" w:rsidP="00790FC2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14:paraId="48B1D970" w14:textId="77777777" w:rsidR="00790FC2" w:rsidRPr="001B0E23" w:rsidRDefault="00790FC2" w:rsidP="00790F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Les services d’orientation des Universités en Fédération Wallonie-Bruxelles :</w:t>
      </w:r>
    </w:p>
    <w:p w14:paraId="69EF88E8" w14:textId="77777777" w:rsidR="00790FC2" w:rsidRPr="001B0E23" w:rsidRDefault="00790FC2" w:rsidP="00790FC2">
      <w:pPr>
        <w:pStyle w:val="Paragraphedeliste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14:paraId="256429B7" w14:textId="77777777" w:rsidR="00790FC2" w:rsidRPr="001B0E23" w:rsidRDefault="00790FC2" w:rsidP="00790FC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Info études, </w:t>
      </w:r>
      <w:proofErr w:type="spellStart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UNamur</w:t>
      </w:r>
      <w:proofErr w:type="spellEnd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– Namur</w:t>
      </w:r>
    </w:p>
    <w:p w14:paraId="0EA10782" w14:textId="77777777" w:rsidR="00790FC2" w:rsidRPr="001B0E23" w:rsidRDefault="00790FC2" w:rsidP="00790FC2">
      <w:pPr>
        <w:pStyle w:val="Paragraphedeliste"/>
        <w:autoSpaceDE w:val="0"/>
        <w:autoSpaceDN w:val="0"/>
        <w:adjustRightInd w:val="0"/>
        <w:ind w:firstLine="348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(</w:t>
      </w:r>
      <w:hyperlink r:id="rId8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https://www.unamur.be/etudes/rheto/infoetudes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14:paraId="52A9B847" w14:textId="77777777" w:rsidR="00790FC2" w:rsidRPr="001B0E23" w:rsidRDefault="00790FC2" w:rsidP="00790FC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CMP : Centre Médico-Psychologique, </w:t>
      </w:r>
      <w:proofErr w:type="spellStart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UNamur</w:t>
      </w:r>
      <w:proofErr w:type="spellEnd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– Namur (</w:t>
      </w:r>
      <w:hyperlink r:id="rId9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https://www.unamur.be/services/social/cmp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14:paraId="540F6285" w14:textId="77777777" w:rsidR="00790FC2" w:rsidRPr="0043316E" w:rsidRDefault="00790FC2" w:rsidP="00790FC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CIO : Centre d’Information et d’Orientation, </w:t>
      </w:r>
      <w:proofErr w:type="spellStart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UCLouvain</w:t>
      </w:r>
      <w:proofErr w:type="spellEnd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–</w:t>
      </w:r>
      <w:r>
        <w:rPr>
          <w:rFonts w:ascii="Open Sans" w:hAnsi="Open Sans" w:cs="Open Sans"/>
          <w:color w:val="5B5F61"/>
          <w:sz w:val="22"/>
          <w:szCs w:val="22"/>
          <w:lang w:val="fr-FR"/>
        </w:rPr>
        <w:t xml:space="preserve"> </w:t>
      </w:r>
      <w:r w:rsidRPr="0043316E">
        <w:rPr>
          <w:rFonts w:ascii="Open Sans" w:hAnsi="Open Sans" w:cs="Open Sans"/>
          <w:color w:val="5B5F61"/>
          <w:sz w:val="22"/>
          <w:szCs w:val="22"/>
          <w:lang w:val="fr-FR"/>
        </w:rPr>
        <w:t>Louvain-la-Neuve et Bruxelles</w:t>
      </w:r>
    </w:p>
    <w:p w14:paraId="6D436347" w14:textId="77777777" w:rsidR="00790FC2" w:rsidRPr="001B0E23" w:rsidRDefault="00790FC2" w:rsidP="00790FC2">
      <w:pPr>
        <w:autoSpaceDE w:val="0"/>
        <w:autoSpaceDN w:val="0"/>
        <w:adjustRightInd w:val="0"/>
        <w:ind w:left="360" w:firstLine="708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(</w:t>
      </w:r>
      <w:hyperlink r:id="rId10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https://uclouvain.be/fr/etudier/cio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14:paraId="4D448843" w14:textId="77777777" w:rsidR="00790FC2" w:rsidRPr="001B0E23" w:rsidRDefault="00790FC2" w:rsidP="00790FC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proofErr w:type="spellStart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InfOR</w:t>
      </w:r>
      <w:proofErr w:type="spellEnd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-études, ULB – Bruxelles</w:t>
      </w:r>
    </w:p>
    <w:p w14:paraId="592C5AB7" w14:textId="77777777" w:rsidR="00790FC2" w:rsidRPr="000112B6" w:rsidRDefault="00790FC2" w:rsidP="00790FC2">
      <w:pPr>
        <w:pStyle w:val="Paragraphedeliste"/>
        <w:autoSpaceDE w:val="0"/>
        <w:autoSpaceDN w:val="0"/>
        <w:adjustRightInd w:val="0"/>
        <w:ind w:firstLine="348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(</w:t>
      </w:r>
      <w:hyperlink r:id="rId11" w:history="1">
        <w:r w:rsidRPr="000112B6">
          <w:rPr>
            <w:rStyle w:val="Lienhypertexte"/>
            <w:rFonts w:ascii="Open Sans" w:hAnsi="Open Sans" w:cs="Open Sans"/>
            <w:sz w:val="22"/>
            <w:szCs w:val="22"/>
          </w:rPr>
          <w:t>https://www.ulb.be/fr/s-informer-s-orienter/contacts-et-permanences</w:t>
        </w:r>
      </w:hyperlink>
      <w:r w:rsidRPr="000112B6">
        <w:rPr>
          <w:rFonts w:ascii="Open Sans" w:hAnsi="Open Sans" w:cs="Open Sans"/>
          <w:color w:val="5A5F61"/>
          <w:sz w:val="22"/>
          <w:szCs w:val="22"/>
        </w:rPr>
        <w:t>)</w:t>
      </w:r>
    </w:p>
    <w:p w14:paraId="15A0F94C" w14:textId="77777777" w:rsidR="00790FC2" w:rsidRPr="000A6447" w:rsidRDefault="00790FC2" w:rsidP="00790FC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Service Orientation Universitaire, </w:t>
      </w:r>
      <w:proofErr w:type="spellStart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ULiège</w:t>
      </w:r>
      <w:proofErr w:type="spellEnd"/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 xml:space="preserve"> – Liège (</w:t>
      </w:r>
      <w:hyperlink r:id="rId12" w:history="1">
        <w:r w:rsidRPr="00F86AB6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https://www.uliege.be/cms/c_9156925/fr/service-orientation-universitaire</w:t>
        </w:r>
      </w:hyperlink>
      <w:r w:rsidRPr="000112B6">
        <w:rPr>
          <w:rFonts w:ascii="Open Sans" w:hAnsi="Open Sans" w:cs="Open Sans"/>
          <w:color w:val="5A5F61"/>
          <w:sz w:val="22"/>
          <w:szCs w:val="22"/>
          <w:lang w:val="fr-FR"/>
        </w:rPr>
        <w:t>)</w:t>
      </w:r>
    </w:p>
    <w:p w14:paraId="5B8891C7" w14:textId="77777777" w:rsidR="00790FC2" w:rsidRDefault="00790FC2" w:rsidP="00790FC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>
        <w:rPr>
          <w:rFonts w:ascii="Open Sans" w:hAnsi="Open Sans" w:cs="Open Sans"/>
          <w:color w:val="5A5F61"/>
          <w:sz w:val="22"/>
          <w:szCs w:val="22"/>
          <w:lang w:val="fr-FR"/>
        </w:rPr>
        <w:t xml:space="preserve">SAP : Service d’Appui Pédagogique, UMONS – Mons </w:t>
      </w:r>
      <w:r>
        <w:rPr>
          <w:rFonts w:ascii="Open Sans" w:hAnsi="Open Sans" w:cs="Open Sans"/>
          <w:color w:val="5A5F61"/>
          <w:sz w:val="22"/>
          <w:szCs w:val="22"/>
          <w:lang w:val="fr-FR"/>
        </w:rPr>
        <w:br/>
      </w:r>
      <w:r w:rsidRPr="000A6447">
        <w:rPr>
          <w:rFonts w:ascii="Open Sans" w:hAnsi="Open Sans" w:cs="Open Sans"/>
          <w:color w:val="5A5F61"/>
          <w:sz w:val="22"/>
          <w:szCs w:val="22"/>
          <w:lang w:val="fr-FR"/>
        </w:rPr>
        <w:t>(</w:t>
      </w:r>
      <w:hyperlink r:id="rId13" w:history="1">
        <w:r w:rsidRPr="00DF1132">
          <w:rPr>
            <w:rStyle w:val="Lienhypertexte"/>
            <w:rFonts w:ascii="Open Sans" w:hAnsi="Open Sans" w:cs="Open Sans"/>
            <w:sz w:val="22"/>
            <w:szCs w:val="22"/>
          </w:rPr>
          <w:t>frederique.artus@umons.ac.be</w:t>
        </w:r>
      </w:hyperlink>
      <w:r w:rsidRPr="000112B6">
        <w:rPr>
          <w:rFonts w:ascii="Open Sans" w:hAnsi="Open Sans" w:cs="Open Sans"/>
          <w:color w:val="5A5F61"/>
          <w:sz w:val="22"/>
          <w:szCs w:val="22"/>
          <w:lang w:val="fr-FR"/>
        </w:rPr>
        <w:t>)</w:t>
      </w:r>
    </w:p>
    <w:p w14:paraId="214D6FD6" w14:textId="77777777" w:rsidR="00790FC2" w:rsidRPr="001B0E23" w:rsidRDefault="00790FC2" w:rsidP="00790FC2">
      <w:pPr>
        <w:pStyle w:val="Paragraphedeliste"/>
        <w:autoSpaceDE w:val="0"/>
        <w:autoSpaceDN w:val="0"/>
        <w:adjustRightInd w:val="0"/>
        <w:ind w:left="1068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14:paraId="32C837D7" w14:textId="77777777" w:rsidR="00790FC2" w:rsidRPr="001B0E23" w:rsidRDefault="00790FC2" w:rsidP="00790FC2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14:paraId="4612F771" w14:textId="77777777" w:rsidR="00790FC2" w:rsidRPr="001B0E23" w:rsidRDefault="00790FC2" w:rsidP="00790F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Quelques services publics d’information et/ou d’aide à l’orientation pour les jeunes :</w:t>
      </w:r>
    </w:p>
    <w:p w14:paraId="60AB76B3" w14:textId="77777777" w:rsidR="00790FC2" w:rsidRPr="001B0E23" w:rsidRDefault="00790FC2" w:rsidP="00790FC2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</w:p>
    <w:p w14:paraId="2CF5AA43" w14:textId="77777777" w:rsidR="00790FC2" w:rsidRPr="001B0E23" w:rsidRDefault="00790FC2" w:rsidP="00790FC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Carrefour Emploi Formation</w:t>
      </w:r>
    </w:p>
    <w:p w14:paraId="6791A221" w14:textId="77777777" w:rsidR="00790FC2" w:rsidRPr="000112B6" w:rsidRDefault="00790FC2" w:rsidP="00790FC2">
      <w:pPr>
        <w:pStyle w:val="Paragraphedeliste"/>
        <w:autoSpaceDE w:val="0"/>
        <w:autoSpaceDN w:val="0"/>
        <w:adjustRightInd w:val="0"/>
        <w:ind w:firstLine="348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(</w:t>
      </w:r>
      <w:hyperlink r:id="rId14" w:history="1">
        <w:r w:rsidRPr="000112B6">
          <w:rPr>
            <w:rStyle w:val="Lienhypertexte"/>
            <w:rFonts w:ascii="Open Sans" w:hAnsi="Open Sans" w:cs="Open Sans"/>
            <w:sz w:val="22"/>
            <w:szCs w:val="22"/>
          </w:rPr>
          <w:t>https://www.leforem.be/contact/carrefours-emploi-formation-orientation.html</w:t>
        </w:r>
      </w:hyperlink>
      <w:r w:rsidRPr="000112B6">
        <w:rPr>
          <w:rFonts w:ascii="Open Sans" w:hAnsi="Open Sans" w:cs="Open Sans"/>
          <w:color w:val="5A5F61"/>
          <w:sz w:val="22"/>
          <w:szCs w:val="22"/>
        </w:rPr>
        <w:t>)</w:t>
      </w:r>
    </w:p>
    <w:p w14:paraId="5905CB5D" w14:textId="77777777" w:rsidR="00790FC2" w:rsidRPr="001B0E23" w:rsidRDefault="00790FC2" w:rsidP="00790FC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Les Cités des Métiers :</w:t>
      </w:r>
    </w:p>
    <w:p w14:paraId="4E57A6E5" w14:textId="77777777" w:rsidR="00790FC2" w:rsidRPr="000A6447" w:rsidRDefault="00790FC2" w:rsidP="00790FC2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en-US"/>
        </w:rPr>
      </w:pPr>
      <w:r w:rsidRPr="000A6447">
        <w:rPr>
          <w:rFonts w:ascii="Open Sans" w:hAnsi="Open Sans" w:cs="Open Sans"/>
          <w:color w:val="5B5F61"/>
          <w:sz w:val="22"/>
          <w:szCs w:val="22"/>
          <w:lang w:val="en-US"/>
        </w:rPr>
        <w:t>Namur (</w:t>
      </w:r>
      <w:hyperlink r:id="rId15" w:history="1">
        <w:r w:rsidRPr="000A6447">
          <w:rPr>
            <w:rStyle w:val="Lienhypertexte"/>
            <w:rFonts w:ascii="Open Sans" w:hAnsi="Open Sans" w:cs="Open Sans"/>
            <w:sz w:val="22"/>
            <w:szCs w:val="22"/>
            <w:lang w:val="en-US"/>
          </w:rPr>
          <w:t>https://www.cdmnamur.be/</w:t>
        </w:r>
      </w:hyperlink>
      <w:r w:rsidRPr="000A6447">
        <w:rPr>
          <w:rFonts w:ascii="Open Sans" w:hAnsi="Open Sans" w:cs="Open Sans"/>
          <w:color w:val="5B5F61"/>
          <w:sz w:val="22"/>
          <w:szCs w:val="22"/>
          <w:lang w:val="en-US"/>
        </w:rPr>
        <w:t>)</w:t>
      </w:r>
    </w:p>
    <w:p w14:paraId="13AA7F8D" w14:textId="77777777" w:rsidR="00790FC2" w:rsidRPr="001B0E23" w:rsidRDefault="00790FC2" w:rsidP="00790FC2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Bruxelles (</w:t>
      </w:r>
      <w:hyperlink r:id="rId16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https://www.citedesmetiers.brussels/fr-BE/Home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14:paraId="0EEC0E54" w14:textId="77777777" w:rsidR="00790FC2" w:rsidRDefault="00790FC2" w:rsidP="00790FC2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Charleroi (</w:t>
      </w:r>
      <w:hyperlink r:id="rId17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http://www.cdmcharleroi.be/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14:paraId="10EE78A5" w14:textId="77777777" w:rsidR="00790FC2" w:rsidRPr="00DF1132" w:rsidRDefault="00790FC2" w:rsidP="00790FC2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DF1132">
        <w:rPr>
          <w:rFonts w:ascii="Open Sans" w:hAnsi="Open Sans" w:cs="Open Sans"/>
          <w:color w:val="5B5F61"/>
          <w:sz w:val="22"/>
          <w:szCs w:val="22"/>
          <w:lang w:val="fr-FR"/>
        </w:rPr>
        <w:t>Liège (</w:t>
      </w:r>
      <w:hyperlink r:id="rId18" w:tgtFrame="_blank" w:history="1">
        <w:r w:rsidRPr="00DF1132">
          <w:rPr>
            <w:rStyle w:val="Lienhypertexte"/>
            <w:rFonts w:ascii="Open Sans" w:hAnsi="Open Sans" w:cs="Open Sans"/>
            <w:color w:val="1155CC"/>
            <w:sz w:val="22"/>
            <w:szCs w:val="22"/>
            <w:shd w:val="clear" w:color="auto" w:fill="FFFFFF"/>
          </w:rPr>
          <w:t>https://www.cdmliege.be/fr/</w:t>
        </w:r>
      </w:hyperlink>
      <w:r w:rsidRPr="00DF1132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14:paraId="27971A66" w14:textId="77777777" w:rsidR="00790FC2" w:rsidRPr="001B0E23" w:rsidRDefault="00790FC2" w:rsidP="00790FC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Projet FSE DIORES</w:t>
      </w:r>
    </w:p>
    <w:p w14:paraId="6ADC8754" w14:textId="77777777" w:rsidR="00790FC2" w:rsidRPr="001B0E23" w:rsidRDefault="00790FC2" w:rsidP="00790FC2">
      <w:pPr>
        <w:pStyle w:val="Paragraphedeliste"/>
        <w:autoSpaceDE w:val="0"/>
        <w:autoSpaceDN w:val="0"/>
        <w:adjustRightInd w:val="0"/>
        <w:ind w:firstLine="348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(</w:t>
      </w:r>
      <w:hyperlink r:id="rId19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https://www.diores.be/services/entretiens-d-orientation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14:paraId="29409E46" w14:textId="77777777" w:rsidR="00790FC2" w:rsidRPr="001B0E23" w:rsidRDefault="00790FC2" w:rsidP="00790FC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INFOR JEUNES</w:t>
      </w:r>
    </w:p>
    <w:p w14:paraId="2F04A78A" w14:textId="77777777" w:rsidR="00790FC2" w:rsidRPr="001B0E23" w:rsidRDefault="00790FC2" w:rsidP="00790FC2">
      <w:pPr>
        <w:pStyle w:val="Paragraphedeliste"/>
        <w:autoSpaceDE w:val="0"/>
        <w:autoSpaceDN w:val="0"/>
        <w:adjustRightInd w:val="0"/>
        <w:ind w:firstLine="348"/>
        <w:rPr>
          <w:rFonts w:ascii="Open Sans" w:hAnsi="Open Sans" w:cs="Open Sans"/>
          <w:color w:val="5B5F61"/>
          <w:sz w:val="22"/>
          <w:szCs w:val="22"/>
          <w:lang w:val="fr-FR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(</w:t>
      </w:r>
      <w:hyperlink r:id="rId20" w:history="1">
        <w:r w:rsidRPr="001B0E23">
          <w:rPr>
            <w:rStyle w:val="Lienhypertexte"/>
            <w:rFonts w:ascii="Open Sans" w:hAnsi="Open Sans" w:cs="Open Sans"/>
            <w:sz w:val="22"/>
            <w:szCs w:val="22"/>
            <w:lang w:val="fr-FR"/>
          </w:rPr>
          <w:t>https://inforjeunes.be/</w:t>
        </w:r>
      </w:hyperlink>
      <w:r w:rsidRPr="001B0E23">
        <w:rPr>
          <w:rFonts w:ascii="Open Sans" w:hAnsi="Open Sans" w:cs="Open Sans"/>
          <w:color w:val="5B5F61"/>
          <w:sz w:val="22"/>
          <w:szCs w:val="22"/>
          <w:lang w:val="fr-FR"/>
        </w:rPr>
        <w:t>)</w:t>
      </w:r>
    </w:p>
    <w:p w14:paraId="609C373E" w14:textId="77777777" w:rsidR="00790FC2" w:rsidRPr="001B0E23" w:rsidRDefault="00790FC2" w:rsidP="00790FC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rPr>
          <w:rFonts w:ascii="Open Sans" w:hAnsi="Open Sans" w:cs="Open Sans"/>
          <w:color w:val="5B5F61"/>
          <w:sz w:val="22"/>
          <w:szCs w:val="22"/>
          <w:lang w:val="en-US"/>
        </w:rPr>
      </w:pPr>
      <w:r w:rsidRPr="001B0E23">
        <w:rPr>
          <w:rFonts w:ascii="Open Sans" w:hAnsi="Open Sans" w:cs="Open Sans"/>
          <w:color w:val="5B5F61"/>
          <w:sz w:val="22"/>
          <w:szCs w:val="22"/>
          <w:lang w:val="en-US"/>
        </w:rPr>
        <w:t>SIEP</w:t>
      </w:r>
    </w:p>
    <w:p w14:paraId="640024C1" w14:textId="77777777" w:rsidR="00790FC2" w:rsidRPr="000112B6" w:rsidRDefault="00790FC2" w:rsidP="00790FC2">
      <w:pPr>
        <w:pStyle w:val="Paragraphedeliste"/>
        <w:autoSpaceDE w:val="0"/>
        <w:autoSpaceDN w:val="0"/>
        <w:adjustRightInd w:val="0"/>
        <w:ind w:firstLine="348"/>
        <w:rPr>
          <w:rFonts w:ascii="Open Sans" w:hAnsi="Open Sans" w:cs="Open Sans"/>
          <w:color w:val="5B5F61"/>
          <w:sz w:val="22"/>
          <w:szCs w:val="22"/>
          <w:lang w:val="en-US"/>
        </w:rPr>
      </w:pPr>
      <w:r w:rsidRPr="000112B6">
        <w:rPr>
          <w:rFonts w:ascii="Open Sans" w:hAnsi="Open Sans" w:cs="Open Sans"/>
          <w:color w:val="5A5F61"/>
          <w:sz w:val="22"/>
          <w:szCs w:val="22"/>
          <w:lang w:val="en-US"/>
        </w:rPr>
        <w:t>(</w:t>
      </w:r>
      <w:hyperlink r:id="rId21" w:history="1">
        <w:r w:rsidRPr="000112B6">
          <w:rPr>
            <w:rStyle w:val="Lienhypertexte"/>
            <w:rFonts w:ascii="Open Sans" w:hAnsi="Open Sans" w:cs="Open Sans"/>
            <w:sz w:val="22"/>
            <w:szCs w:val="22"/>
            <w:lang w:val="en-US"/>
          </w:rPr>
          <w:t>http://portail.siep.be/orientation</w:t>
        </w:r>
      </w:hyperlink>
      <w:r w:rsidRPr="000112B6">
        <w:rPr>
          <w:rFonts w:ascii="Open Sans" w:hAnsi="Open Sans" w:cs="Open Sans"/>
          <w:color w:val="5A5F61"/>
          <w:sz w:val="22"/>
          <w:szCs w:val="22"/>
          <w:lang w:val="en-US"/>
        </w:rPr>
        <w:t>)</w:t>
      </w:r>
    </w:p>
    <w:p w14:paraId="748EFB25" w14:textId="77777777" w:rsidR="00790FC2" w:rsidRDefault="00790FC2" w:rsidP="00790FC2">
      <w:pPr>
        <w:pStyle w:val="Paragraphedeliste"/>
        <w:autoSpaceDE w:val="0"/>
        <w:autoSpaceDN w:val="0"/>
        <w:adjustRightInd w:val="0"/>
        <w:ind w:firstLine="348"/>
        <w:rPr>
          <w:rFonts w:ascii="Open Sans" w:hAnsi="Open Sans" w:cs="Open Sans"/>
          <w:color w:val="5B5F61"/>
          <w:sz w:val="22"/>
          <w:szCs w:val="22"/>
          <w:lang w:val="en-US"/>
        </w:rPr>
      </w:pPr>
    </w:p>
    <w:p w14:paraId="2C459E06" w14:textId="77777777" w:rsidR="00790FC2" w:rsidRPr="001B0E23" w:rsidRDefault="00790FC2" w:rsidP="00790FC2">
      <w:pPr>
        <w:autoSpaceDE w:val="0"/>
        <w:autoSpaceDN w:val="0"/>
        <w:adjustRightInd w:val="0"/>
        <w:jc w:val="both"/>
        <w:rPr>
          <w:rFonts w:ascii="Open Sans" w:hAnsi="Open Sans" w:cs="Open Sans"/>
          <w:color w:val="5B5F61"/>
          <w:sz w:val="22"/>
          <w:szCs w:val="22"/>
          <w:lang w:val="en-US"/>
        </w:rPr>
      </w:pPr>
    </w:p>
    <w:p w14:paraId="3D24D21A" w14:textId="572F63F9" w:rsidR="00DB6DF7" w:rsidRPr="006A3EFA" w:rsidRDefault="00790FC2" w:rsidP="00790FC2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color w:val="595E61"/>
          <w:sz w:val="12"/>
          <w:szCs w:val="12"/>
          <w:u w:val="single"/>
          <w:lang w:val="fr-FR"/>
        </w:rPr>
      </w:pPr>
      <w:r w:rsidRPr="001B0E23"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  <w:t xml:space="preserve">Quelle est </w:t>
      </w:r>
      <w:r w:rsidRPr="006A3EFA">
        <w:rPr>
          <w:rFonts w:ascii="Open Sans" w:hAnsi="Open Sans" w:cs="Open Sans"/>
          <w:b/>
          <w:bCs/>
          <w:color w:val="595E61"/>
          <w:sz w:val="22"/>
          <w:szCs w:val="22"/>
          <w:lang w:val="fr-FR"/>
        </w:rPr>
        <w:t xml:space="preserve">ma prochaine démarche </w:t>
      </w:r>
      <w:r w:rsidRPr="001B0E23">
        <w:rPr>
          <w:rFonts w:ascii="Open Sans" w:hAnsi="Open Sans" w:cs="Open Sans"/>
          <w:b/>
          <w:bCs/>
          <w:color w:val="5B5F61"/>
          <w:sz w:val="22"/>
          <w:szCs w:val="22"/>
          <w:lang w:val="fr-FR"/>
        </w:rPr>
        <w:t>d’orientation ?</w:t>
      </w: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7415B7" wp14:editId="0371E719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9938B" w14:textId="77777777" w:rsidR="00790FC2" w:rsidRPr="00A639F4" w:rsidRDefault="00790FC2" w:rsidP="00790FC2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415B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47.15pt;margin-top:802.3pt;width:34.3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" filled="f" stroked="f" strokeweight=".5pt">
                <v:textbox>
                  <w:txbxContent>
                    <w:p w14:paraId="77E9938B" w14:textId="77777777" w:rsidR="00790FC2" w:rsidRPr="00A639F4" w:rsidRDefault="00790FC2" w:rsidP="00790FC2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878"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87DC5" wp14:editId="396DF284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BA84C" w14:textId="77777777" w:rsidR="00442878" w:rsidRPr="00A639F4" w:rsidRDefault="00707C44" w:rsidP="00442878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D355" id="Zone de texte 13" o:spid="_x0000_s1031" type="#_x0000_t202" style="position:absolute;left:0;text-align:left;margin-left:547.15pt;margin-top:802.3pt;width:34.3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" filled="f" stroked="f" strokeweight=".5pt">
                <v:textbox>
                  <w:txbxContent>
                    <w:p w:rsidR="00442878" w:rsidRPr="00A639F4" w:rsidRDefault="00707C44" w:rsidP="00442878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6DF7" w:rsidRPr="006A3EFA" w:rsidSect="00DB6DF7">
      <w:footerReference w:type="default" r:id="rId22"/>
      <w:pgSz w:w="11900" w:h="16840"/>
      <w:pgMar w:top="283" w:right="844" w:bottom="667" w:left="849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249A" w14:textId="77777777" w:rsidR="00E83637" w:rsidRDefault="00E83637" w:rsidP="00C46A0C">
      <w:r>
        <w:separator/>
      </w:r>
    </w:p>
  </w:endnote>
  <w:endnote w:type="continuationSeparator" w:id="0">
    <w:p w14:paraId="591BB46B" w14:textId="77777777" w:rsidR="00E83637" w:rsidRDefault="00E83637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1A67" w14:textId="77777777" w:rsidR="00DB6DF7" w:rsidRPr="00491539" w:rsidRDefault="00314320" w:rsidP="00491539">
    <w:r w:rsidRPr="006A3EFA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Source bibliographique : CEDIEP. Services belges d’information et/ou orientation. Consulté le </w:t>
    </w:r>
    <w:r w:rsidR="000112B6">
      <w:rPr>
        <w:rFonts w:ascii="Open Sans" w:hAnsi="Open Sans" w:cs="Open Sans"/>
        <w:i/>
        <w:iCs/>
        <w:color w:val="595E61"/>
        <w:sz w:val="12"/>
        <w:szCs w:val="12"/>
        <w:lang w:val="fr-FR"/>
      </w:rPr>
      <w:t>30</w:t>
    </w:r>
    <w:r w:rsidRPr="006A3EFA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="000112B6">
      <w:rPr>
        <w:rFonts w:ascii="Open Sans" w:hAnsi="Open Sans" w:cs="Open Sans"/>
        <w:i/>
        <w:iCs/>
        <w:color w:val="595E61"/>
        <w:sz w:val="12"/>
        <w:szCs w:val="12"/>
        <w:lang w:val="fr-FR"/>
      </w:rPr>
      <w:t>janvier</w:t>
    </w:r>
    <w:r w:rsidRPr="006A3EFA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20</w:t>
    </w:r>
    <w:r w:rsidR="000112B6">
      <w:rPr>
        <w:rFonts w:ascii="Open Sans" w:hAnsi="Open Sans" w:cs="Open Sans"/>
        <w:i/>
        <w:iCs/>
        <w:color w:val="595E61"/>
        <w:sz w:val="12"/>
        <w:szCs w:val="12"/>
        <w:lang w:val="fr-FR"/>
      </w:rPr>
      <w:t>20</w:t>
    </w:r>
    <w:r w:rsidRPr="006A3EFA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. </w:t>
    </w:r>
    <w:hyperlink r:id="rId1" w:history="1">
      <w:r w:rsidR="000112B6" w:rsidRPr="000112B6">
        <w:rPr>
          <w:rStyle w:val="Lienhypertexte"/>
          <w:rFonts w:ascii="Open Sans" w:hAnsi="Open Sans" w:cs="Open Sans"/>
          <w:i/>
          <w:iCs/>
          <w:sz w:val="12"/>
          <w:szCs w:val="12"/>
        </w:rPr>
        <w:t>https://cediep.be/infosetudes/services-belges-dinformation/</w:t>
      </w:r>
    </w:hyperlink>
    <w:r w:rsidR="00DB6DF7"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67F87C" wp14:editId="28B4865D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71825" id="Rectangle 1" o:spid="_x0000_s1026" style="position:absolute;margin-left:0;margin-top:822.15pt;width:595.3pt;height:2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" fillcolor="#d3dddf" stroked="f" strokeweight="1pt">
              <w10:wrap anchorx="page" anchory="page"/>
            </v:rect>
          </w:pict>
        </mc:Fallback>
      </mc:AlternateContent>
    </w:r>
  </w:p>
  <w:p w14:paraId="2CBABCE8" w14:textId="77777777" w:rsidR="00DB6DF7" w:rsidRDefault="00DB6DF7" w:rsidP="00DB6DF7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12EDE1CE" w14:textId="77777777" w:rsidR="00391BF9" w:rsidRPr="00DB6DF7" w:rsidRDefault="00DB6DF7" w:rsidP="00DB6DF7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3093650B" wp14:editId="219826DF">
          <wp:extent cx="360000" cy="126000"/>
          <wp:effectExtent l="0" t="0" r="0" b="1270"/>
          <wp:docPr id="6" name="Image 6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AA19A0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Creative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7E7A" w14:textId="77777777" w:rsidR="00E83637" w:rsidRDefault="00E83637" w:rsidP="00C46A0C">
      <w:r>
        <w:separator/>
      </w:r>
    </w:p>
  </w:footnote>
  <w:footnote w:type="continuationSeparator" w:id="0">
    <w:p w14:paraId="32AB9691" w14:textId="77777777" w:rsidR="00E83637" w:rsidRDefault="00E83637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10F69"/>
    <w:multiLevelType w:val="hybridMultilevel"/>
    <w:tmpl w:val="A6604B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E05B3C"/>
    <w:multiLevelType w:val="hybridMultilevel"/>
    <w:tmpl w:val="8A22C6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CF6B52"/>
    <w:multiLevelType w:val="hybridMultilevel"/>
    <w:tmpl w:val="0994CF2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135E9"/>
    <w:multiLevelType w:val="hybridMultilevel"/>
    <w:tmpl w:val="CFA6BE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12E05"/>
    <w:multiLevelType w:val="hybridMultilevel"/>
    <w:tmpl w:val="8834D9A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072615"/>
    <w:multiLevelType w:val="hybridMultilevel"/>
    <w:tmpl w:val="4C56D40A"/>
    <w:lvl w:ilvl="0" w:tplc="E24AC0D6">
      <w:start w:val="15"/>
      <w:numFmt w:val="bullet"/>
      <w:lvlText w:val=""/>
      <w:lvlJc w:val="left"/>
      <w:pPr>
        <w:ind w:left="1068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D62B0"/>
    <w:multiLevelType w:val="hybridMultilevel"/>
    <w:tmpl w:val="71DEF506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0618A"/>
    <w:multiLevelType w:val="hybridMultilevel"/>
    <w:tmpl w:val="761470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5C334C"/>
    <w:multiLevelType w:val="hybridMultilevel"/>
    <w:tmpl w:val="70363D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BC0D49"/>
    <w:multiLevelType w:val="hybridMultilevel"/>
    <w:tmpl w:val="DA70AFD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61A40"/>
    <w:multiLevelType w:val="hybridMultilevel"/>
    <w:tmpl w:val="80C44AF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D564F4"/>
    <w:multiLevelType w:val="hybridMultilevel"/>
    <w:tmpl w:val="3D5679FC"/>
    <w:lvl w:ilvl="0" w:tplc="6F46549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17"/>
  </w:num>
  <w:num w:numId="10">
    <w:abstractNumId w:val="5"/>
  </w:num>
  <w:num w:numId="11">
    <w:abstractNumId w:val="3"/>
  </w:num>
  <w:num w:numId="12">
    <w:abstractNumId w:val="15"/>
  </w:num>
  <w:num w:numId="13">
    <w:abstractNumId w:val="18"/>
  </w:num>
  <w:num w:numId="14">
    <w:abstractNumId w:val="4"/>
  </w:num>
  <w:num w:numId="15">
    <w:abstractNumId w:val="14"/>
  </w:num>
  <w:num w:numId="16">
    <w:abstractNumId w:val="12"/>
  </w:num>
  <w:num w:numId="17">
    <w:abstractNumId w:val="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112B6"/>
    <w:rsid w:val="000A6447"/>
    <w:rsid w:val="001065FE"/>
    <w:rsid w:val="001B0E23"/>
    <w:rsid w:val="001B48DA"/>
    <w:rsid w:val="001F2903"/>
    <w:rsid w:val="00254E0E"/>
    <w:rsid w:val="002751FC"/>
    <w:rsid w:val="00280E11"/>
    <w:rsid w:val="0029045B"/>
    <w:rsid w:val="002A14A7"/>
    <w:rsid w:val="002C234A"/>
    <w:rsid w:val="00314320"/>
    <w:rsid w:val="00315759"/>
    <w:rsid w:val="003333B8"/>
    <w:rsid w:val="00342896"/>
    <w:rsid w:val="0037269F"/>
    <w:rsid w:val="00391BF9"/>
    <w:rsid w:val="003931D2"/>
    <w:rsid w:val="0043316E"/>
    <w:rsid w:val="00442878"/>
    <w:rsid w:val="004771B6"/>
    <w:rsid w:val="00491539"/>
    <w:rsid w:val="004C7141"/>
    <w:rsid w:val="004D2A53"/>
    <w:rsid w:val="00570146"/>
    <w:rsid w:val="005D3320"/>
    <w:rsid w:val="005E1A90"/>
    <w:rsid w:val="00665823"/>
    <w:rsid w:val="006A3EFA"/>
    <w:rsid w:val="006D1771"/>
    <w:rsid w:val="00705C2B"/>
    <w:rsid w:val="00707C44"/>
    <w:rsid w:val="0072679E"/>
    <w:rsid w:val="007401AF"/>
    <w:rsid w:val="00746D94"/>
    <w:rsid w:val="00790FC2"/>
    <w:rsid w:val="007A7318"/>
    <w:rsid w:val="007B47A0"/>
    <w:rsid w:val="007D3329"/>
    <w:rsid w:val="007F1A11"/>
    <w:rsid w:val="00817CEB"/>
    <w:rsid w:val="008F5698"/>
    <w:rsid w:val="008F70CB"/>
    <w:rsid w:val="009275E9"/>
    <w:rsid w:val="00966F72"/>
    <w:rsid w:val="009F6857"/>
    <w:rsid w:val="00A372FE"/>
    <w:rsid w:val="00A6694D"/>
    <w:rsid w:val="00A67A07"/>
    <w:rsid w:val="00A8733C"/>
    <w:rsid w:val="00AA19A0"/>
    <w:rsid w:val="00AA5801"/>
    <w:rsid w:val="00AF198E"/>
    <w:rsid w:val="00B011A7"/>
    <w:rsid w:val="00BB3813"/>
    <w:rsid w:val="00BE6D51"/>
    <w:rsid w:val="00C02EC5"/>
    <w:rsid w:val="00C36924"/>
    <w:rsid w:val="00C46A0C"/>
    <w:rsid w:val="00CB0F56"/>
    <w:rsid w:val="00CB3B47"/>
    <w:rsid w:val="00D72B33"/>
    <w:rsid w:val="00D74A98"/>
    <w:rsid w:val="00D955B8"/>
    <w:rsid w:val="00DB6DF7"/>
    <w:rsid w:val="00DF1132"/>
    <w:rsid w:val="00E83637"/>
    <w:rsid w:val="00EE4BA3"/>
    <w:rsid w:val="00F26652"/>
    <w:rsid w:val="00FB1EE9"/>
    <w:rsid w:val="00FB379B"/>
    <w:rsid w:val="00FF3AF8"/>
    <w:rsid w:val="00FF4919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DD3A3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3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3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amur.be/etudes/rheto/infoetudes" TargetMode="External"/><Relationship Id="rId13" Type="http://schemas.openxmlformats.org/officeDocument/2006/relationships/hyperlink" Target="mailto:frederique.artus@umons.ac.be" TargetMode="External"/><Relationship Id="rId18" Type="http://schemas.openxmlformats.org/officeDocument/2006/relationships/hyperlink" Target="https://www.google.com/url?q=https://www.cdmliege.be/fr/&amp;sa=D&amp;source=editors&amp;ust=1627571852079000&amp;usg=AFQjCNFiUFsJwsgjMW-Cf9Qtspo_DwHLm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il.siep.be/orientation" TargetMode="External"/><Relationship Id="rId7" Type="http://schemas.openxmlformats.org/officeDocument/2006/relationships/hyperlink" Target="http://www.enseignement.be/index.php?page=26028" TargetMode="External"/><Relationship Id="rId12" Type="http://schemas.openxmlformats.org/officeDocument/2006/relationships/hyperlink" Target="https://www.uliege.be/cms/c_9156925/fr/service-orientation-universitaire" TargetMode="External"/><Relationship Id="rId17" Type="http://schemas.openxmlformats.org/officeDocument/2006/relationships/hyperlink" Target="http://www.cdmcharleroi.b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edesmetiers.brussels/fr-BE/Home" TargetMode="External"/><Relationship Id="rId20" Type="http://schemas.openxmlformats.org/officeDocument/2006/relationships/hyperlink" Target="https://inforjeunes.b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lb.be/fr/s-informer-s-orienter/contacts-et-permanenc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dmnamur.b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louvain.be/fr/etudier/cio" TargetMode="External"/><Relationship Id="rId19" Type="http://schemas.openxmlformats.org/officeDocument/2006/relationships/hyperlink" Target="https://www.diores.be/services/entretiens-d-orie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amur.be/services/social/cmp" TargetMode="External"/><Relationship Id="rId14" Type="http://schemas.openxmlformats.org/officeDocument/2006/relationships/hyperlink" Target="https://www.leforem.be/contact/carrefours-emploi-formation-orientation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cediep.be/infosetudes/services-belges-dinform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30</cp:revision>
  <cp:lastPrinted>2019-12-24T09:49:00Z</cp:lastPrinted>
  <dcterms:created xsi:type="dcterms:W3CDTF">2019-12-24T09:49:00Z</dcterms:created>
  <dcterms:modified xsi:type="dcterms:W3CDTF">2021-08-19T12:34:00Z</dcterms:modified>
</cp:coreProperties>
</file>